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498FE3" w14:textId="14CFA753" w:rsidR="00AB3453" w:rsidRDefault="00AB3453" w:rsidP="00AB3453">
      <w:pPr>
        <w:pStyle w:val="Heading2"/>
        <w:rPr>
          <w:rFonts w:ascii="LM Roman 10" w:hAnsi="LM Roman 10"/>
        </w:rPr>
      </w:pPr>
      <w:r>
        <w:rPr>
          <w:rFonts w:ascii="LM Roman 10" w:hAnsi="LM Roman 10"/>
        </w:rPr>
        <w:t>Table Of Contents</w:t>
      </w:r>
    </w:p>
    <w:p w14:paraId="6D520235" w14:textId="7F06DE8D" w:rsidR="00AB3453" w:rsidRPr="00AB3453" w:rsidRDefault="00AB3453" w:rsidP="00AB3453">
      <w:pPr>
        <w:pStyle w:val="ListParagraph"/>
        <w:numPr>
          <w:ilvl w:val="0"/>
          <w:numId w:val="5"/>
        </w:numPr>
        <w:rPr>
          <w:rFonts w:ascii="LM Roman 10" w:hAnsi="LM Roman 10" w:cs="Menlo"/>
          <w:sz w:val="20"/>
          <w:szCs w:val="20"/>
        </w:rPr>
      </w:pPr>
      <w:r w:rsidRPr="00AB3453">
        <w:rPr>
          <w:rFonts w:ascii="LM Roman 10" w:hAnsi="LM Roman 10" w:cs="Menlo"/>
          <w:sz w:val="20"/>
          <w:szCs w:val="20"/>
        </w:rPr>
        <w:t>Model Output</w:t>
      </w:r>
    </w:p>
    <w:p w14:paraId="76CA9CBE" w14:textId="2F6D88E8" w:rsidR="00AB3453" w:rsidRPr="00AB3453" w:rsidRDefault="00AB3453" w:rsidP="00AB3453">
      <w:pPr>
        <w:pStyle w:val="ListParagraph"/>
        <w:numPr>
          <w:ilvl w:val="0"/>
          <w:numId w:val="5"/>
        </w:numPr>
        <w:rPr>
          <w:rFonts w:ascii="LM Roman 10" w:hAnsi="LM Roman 10" w:cs="Menlo"/>
          <w:sz w:val="20"/>
          <w:szCs w:val="20"/>
        </w:rPr>
      </w:pPr>
      <w:r w:rsidRPr="00AB3453">
        <w:rPr>
          <w:rFonts w:ascii="LM Roman 10" w:hAnsi="LM Roman 10" w:cs="Menlo"/>
          <w:sz w:val="20"/>
          <w:szCs w:val="20"/>
        </w:rPr>
        <w:t>Core Variable Inventory Table</w:t>
      </w:r>
    </w:p>
    <w:p w14:paraId="4B7E7AD3" w14:textId="31CC14FC" w:rsidR="00AB3453" w:rsidRPr="00AB3453" w:rsidRDefault="00AB3453" w:rsidP="00AB3453">
      <w:pPr>
        <w:pStyle w:val="ListParagraph"/>
        <w:numPr>
          <w:ilvl w:val="0"/>
          <w:numId w:val="5"/>
        </w:numPr>
        <w:rPr>
          <w:rFonts w:ascii="LM Roman 10" w:hAnsi="LM Roman 10" w:cs="Menlo"/>
          <w:sz w:val="20"/>
          <w:szCs w:val="20"/>
        </w:rPr>
      </w:pPr>
      <w:r w:rsidRPr="00AB3453">
        <w:rPr>
          <w:rFonts w:ascii="LM Roman 10" w:hAnsi="LM Roman 10" w:cs="Menlo"/>
          <w:sz w:val="20"/>
          <w:szCs w:val="20"/>
        </w:rPr>
        <w:t>Plotting Scripts and Code</w:t>
      </w:r>
    </w:p>
    <w:p w14:paraId="75EA2437" w14:textId="31DF3079" w:rsidR="00C74FEF" w:rsidRPr="001303AB" w:rsidRDefault="00AB3453" w:rsidP="001303AB">
      <w:pPr>
        <w:pStyle w:val="ListParagraph"/>
        <w:numPr>
          <w:ilvl w:val="0"/>
          <w:numId w:val="5"/>
        </w:numPr>
        <w:rPr>
          <w:rFonts w:ascii="LM Roman 10" w:hAnsi="LM Roman 10" w:cs="Menlo"/>
          <w:sz w:val="20"/>
          <w:szCs w:val="20"/>
        </w:rPr>
      </w:pPr>
      <w:r w:rsidRPr="00AB3453">
        <w:rPr>
          <w:rFonts w:ascii="LM Roman 10" w:hAnsi="LM Roman 10" w:cs="Menlo"/>
          <w:sz w:val="20"/>
          <w:szCs w:val="20"/>
        </w:rPr>
        <w:t>Complete</w:t>
      </w:r>
      <w:r w:rsidRPr="00AB3453">
        <w:rPr>
          <w:rFonts w:ascii="LM Roman 10" w:hAnsi="LM Roman 10" w:cs="Menlo"/>
          <w:sz w:val="20"/>
          <w:szCs w:val="20"/>
        </w:rPr>
        <w:t xml:space="preserve"> Variable Inventory Table</w:t>
      </w:r>
    </w:p>
    <w:p w14:paraId="621BEF1F" w14:textId="315E5EAB" w:rsidR="00823F16" w:rsidRPr="008E0234" w:rsidRDefault="00823F16" w:rsidP="00823F16">
      <w:pPr>
        <w:pStyle w:val="Heading2"/>
        <w:rPr>
          <w:rFonts w:ascii="LM Roman 10" w:hAnsi="LM Roman 10"/>
        </w:rPr>
      </w:pPr>
      <w:r w:rsidRPr="008E0234">
        <w:rPr>
          <w:rFonts w:ascii="LM Roman 10" w:hAnsi="LM Roman 10"/>
        </w:rPr>
        <w:t>Model Output</w:t>
      </w:r>
    </w:p>
    <w:p w14:paraId="4E29B369" w14:textId="5B3CEF4D" w:rsidR="00117636" w:rsidRPr="008E0234" w:rsidRDefault="00117636" w:rsidP="00117636">
      <w:pPr>
        <w:rPr>
          <w:rFonts w:ascii="LM Roman 10" w:hAnsi="LM Roman 10" w:cs="Menlo"/>
          <w:sz w:val="20"/>
          <w:szCs w:val="20"/>
        </w:rPr>
      </w:pPr>
      <w:r w:rsidRPr="008E0234">
        <w:rPr>
          <w:rFonts w:ascii="LM Roman 10" w:hAnsi="LM Roman 10" w:cs="Menlo"/>
          <w:sz w:val="20"/>
          <w:szCs w:val="20"/>
        </w:rPr>
        <w:t>The core model output/</w:t>
      </w:r>
      <w:proofErr w:type="spellStart"/>
      <w:r w:rsidRPr="008E0234">
        <w:rPr>
          <w:rFonts w:ascii="LM Roman 10" w:hAnsi="LM Roman 10" w:cs="Menlo"/>
          <w:sz w:val="20"/>
          <w:szCs w:val="20"/>
        </w:rPr>
        <w:t>diagnositic</w:t>
      </w:r>
      <w:proofErr w:type="spellEnd"/>
      <w:r w:rsidRPr="008E0234">
        <w:rPr>
          <w:rFonts w:ascii="LM Roman 10" w:hAnsi="LM Roman 10" w:cs="Menlo"/>
          <w:sz w:val="20"/>
          <w:szCs w:val="20"/>
        </w:rPr>
        <w:t xml:space="preserve"> used/created in this study are in </w:t>
      </w:r>
      <w:r w:rsidR="00AB3453">
        <w:rPr>
          <w:rFonts w:ascii="LM Roman 10" w:hAnsi="LM Roman 10" w:cs="Menlo"/>
          <w:sz w:val="20"/>
          <w:szCs w:val="20"/>
        </w:rPr>
        <w:t xml:space="preserve">the </w:t>
      </w:r>
      <w:r w:rsidRPr="008E0234">
        <w:rPr>
          <w:rFonts w:ascii="LM Roman 10" w:hAnsi="LM Roman 10" w:cs="Menlo"/>
          <w:sz w:val="20"/>
          <w:szCs w:val="20"/>
        </w:rPr>
        <w:t>folder ‘</w:t>
      </w:r>
      <w:proofErr w:type="spellStart"/>
      <w:r w:rsidRPr="008E0234">
        <w:rPr>
          <w:rFonts w:ascii="LM Roman 10" w:hAnsi="LM Roman 10" w:cs="Menlo"/>
          <w:sz w:val="20"/>
          <w:szCs w:val="20"/>
        </w:rPr>
        <w:t>Model_Output</w:t>
      </w:r>
      <w:proofErr w:type="spellEnd"/>
      <w:r w:rsidRPr="008E0234">
        <w:rPr>
          <w:rFonts w:ascii="LM Roman 10" w:hAnsi="LM Roman 10" w:cs="Menlo"/>
          <w:sz w:val="20"/>
          <w:szCs w:val="20"/>
        </w:rPr>
        <w:t xml:space="preserve">’ and grouped by </w:t>
      </w:r>
      <w:r w:rsidR="00EA7087" w:rsidRPr="008E0234">
        <w:rPr>
          <w:rFonts w:ascii="LM Roman 10" w:hAnsi="LM Roman 10" w:cs="Menlo"/>
          <w:sz w:val="20"/>
          <w:szCs w:val="20"/>
        </w:rPr>
        <w:t xml:space="preserve">model. Names refer to the Earth System Model. See Supplementary Figure </w:t>
      </w:r>
      <w:r w:rsidR="00AB3453">
        <w:rPr>
          <w:rFonts w:ascii="LM Roman 10" w:hAnsi="LM Roman 10" w:cs="Menlo"/>
          <w:sz w:val="20"/>
          <w:szCs w:val="20"/>
        </w:rPr>
        <w:t>1</w:t>
      </w:r>
      <w:r w:rsidR="00EA7087" w:rsidRPr="008E0234">
        <w:rPr>
          <w:rFonts w:ascii="LM Roman 10" w:hAnsi="LM Roman 10" w:cs="Menlo"/>
          <w:sz w:val="20"/>
          <w:szCs w:val="20"/>
        </w:rPr>
        <w:t xml:space="preserve"> for corresponding BGC component names</w:t>
      </w:r>
      <w:r w:rsidR="00AB3453">
        <w:rPr>
          <w:rFonts w:ascii="LM Roman 10" w:hAnsi="LM Roman 10" w:cs="Menlo"/>
          <w:sz w:val="20"/>
          <w:szCs w:val="20"/>
        </w:rPr>
        <w:t xml:space="preserve"> and model meta data</w:t>
      </w:r>
      <w:r w:rsidR="00EA7087" w:rsidRPr="008E0234">
        <w:rPr>
          <w:rFonts w:ascii="LM Roman 10" w:hAnsi="LM Roman 10" w:cs="Menlo"/>
          <w:sz w:val="20"/>
          <w:szCs w:val="20"/>
        </w:rPr>
        <w:t xml:space="preserve">. </w:t>
      </w:r>
      <w:r w:rsidR="00F62180" w:rsidRPr="008E0234">
        <w:rPr>
          <w:rFonts w:ascii="LM Roman 10" w:hAnsi="LM Roman 10" w:cs="Menlo"/>
          <w:sz w:val="20"/>
          <w:szCs w:val="20"/>
        </w:rPr>
        <w:t>The essential files included in e</w:t>
      </w:r>
      <w:r w:rsidR="00EA7087" w:rsidRPr="008E0234">
        <w:rPr>
          <w:rFonts w:ascii="LM Roman 10" w:hAnsi="LM Roman 10" w:cs="Menlo"/>
          <w:sz w:val="20"/>
          <w:szCs w:val="20"/>
        </w:rPr>
        <w:t xml:space="preserve">ach model </w:t>
      </w:r>
      <w:r w:rsidR="00F62180" w:rsidRPr="008E0234">
        <w:rPr>
          <w:rFonts w:ascii="LM Roman 10" w:hAnsi="LM Roman 10" w:cs="Menlo"/>
          <w:sz w:val="20"/>
          <w:szCs w:val="20"/>
        </w:rPr>
        <w:t>.mat file</w:t>
      </w:r>
      <w:r w:rsidR="00EA7087" w:rsidRPr="008E0234">
        <w:rPr>
          <w:rFonts w:ascii="LM Roman 10" w:hAnsi="LM Roman 10" w:cs="Menlo"/>
          <w:sz w:val="20"/>
          <w:szCs w:val="20"/>
        </w:rPr>
        <w:t xml:space="preserve"> </w:t>
      </w:r>
      <w:r w:rsidR="00F62180" w:rsidRPr="008E0234">
        <w:rPr>
          <w:rFonts w:ascii="LM Roman 10" w:hAnsi="LM Roman 10" w:cs="Menlo"/>
          <w:sz w:val="20"/>
          <w:szCs w:val="20"/>
        </w:rPr>
        <w:t xml:space="preserve">are described below. Please do not hesitate to email </w:t>
      </w:r>
      <w:hyperlink r:id="rId5" w:history="1">
        <w:r w:rsidR="00F62180" w:rsidRPr="008E0234">
          <w:rPr>
            <w:rStyle w:val="Hyperlink"/>
            <w:rFonts w:ascii="LM Roman 10" w:hAnsi="LM Roman 10" w:cs="Menlo"/>
            <w:sz w:val="20"/>
            <w:szCs w:val="20"/>
          </w:rPr>
          <w:t>tyler.rohr@utas.edu.au</w:t>
        </w:r>
      </w:hyperlink>
      <w:r w:rsidR="00F62180" w:rsidRPr="008E0234">
        <w:rPr>
          <w:rFonts w:ascii="LM Roman 10" w:hAnsi="LM Roman 10" w:cs="Menlo"/>
          <w:sz w:val="20"/>
          <w:szCs w:val="20"/>
        </w:rPr>
        <w:t xml:space="preserve"> with any questions about ho</w:t>
      </w:r>
      <w:r w:rsidR="00AB3453">
        <w:rPr>
          <w:rFonts w:ascii="LM Roman 10" w:hAnsi="LM Roman 10" w:cs="Menlo"/>
          <w:sz w:val="20"/>
          <w:szCs w:val="20"/>
        </w:rPr>
        <w:t>w</w:t>
      </w:r>
      <w:r w:rsidR="00F62180" w:rsidRPr="008E0234">
        <w:rPr>
          <w:rFonts w:ascii="LM Roman 10" w:hAnsi="LM Roman 10" w:cs="Menlo"/>
          <w:sz w:val="20"/>
          <w:szCs w:val="20"/>
        </w:rPr>
        <w:t xml:space="preserve"> to use and analysis this data.</w:t>
      </w:r>
    </w:p>
    <w:p w14:paraId="137B3A39" w14:textId="77777777" w:rsidR="00EA7087" w:rsidRPr="008E0234" w:rsidRDefault="00EA7087" w:rsidP="00117636">
      <w:pPr>
        <w:rPr>
          <w:rFonts w:ascii="LM Roman 10" w:hAnsi="LM Roman 10" w:cs="Menl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8525"/>
      </w:tblGrid>
      <w:tr w:rsidR="00EA7087" w:rsidRPr="008E0234" w14:paraId="61A970F1" w14:textId="77777777" w:rsidTr="007F15EA">
        <w:tc>
          <w:tcPr>
            <w:tcW w:w="1818" w:type="dxa"/>
          </w:tcPr>
          <w:p w14:paraId="6317FFA7" w14:textId="2680A9EB" w:rsidR="00EA7087" w:rsidRPr="008E0234" w:rsidRDefault="00EA7087" w:rsidP="00117636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</w:rPr>
              <w:t>Name</w:t>
            </w:r>
          </w:p>
        </w:tc>
        <w:tc>
          <w:tcPr>
            <w:tcW w:w="8525" w:type="dxa"/>
          </w:tcPr>
          <w:p w14:paraId="2AB7A108" w14:textId="7ADE3B36" w:rsidR="00EA7087" w:rsidRPr="008E0234" w:rsidRDefault="00EA7087" w:rsidP="00117636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</w:rPr>
              <w:t>Description</w:t>
            </w:r>
          </w:p>
        </w:tc>
      </w:tr>
      <w:tr w:rsidR="00EA7087" w:rsidRPr="008E0234" w14:paraId="6ADB7136" w14:textId="77777777" w:rsidTr="007F15EA">
        <w:tc>
          <w:tcPr>
            <w:tcW w:w="1818" w:type="dxa"/>
          </w:tcPr>
          <w:p w14:paraId="3C5EC0DE" w14:textId="26A657A3" w:rsidR="00EA7087" w:rsidRPr="008E0234" w:rsidRDefault="00EA7087" w:rsidP="00117636">
            <w:pPr>
              <w:rPr>
                <w:rFonts w:ascii="LM Roman 10" w:hAnsi="LM Roman 10"/>
              </w:rPr>
            </w:pP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CoreVar_Names</w:t>
            </w:r>
            <w:proofErr w:type="spellEnd"/>
          </w:p>
        </w:tc>
        <w:tc>
          <w:tcPr>
            <w:tcW w:w="8525" w:type="dxa"/>
          </w:tcPr>
          <w:p w14:paraId="7555E29A" w14:textId="17D0FCDE" w:rsidR="00AB3453" w:rsidRPr="00AB3453" w:rsidRDefault="00EA7087" w:rsidP="00AB3453">
            <w:pPr>
              <w:rPr>
                <w:rFonts w:ascii="LM Roman 10" w:hAnsi="LM Roman 10" w:cs="Menlo"/>
                <w:sz w:val="20"/>
                <w:szCs w:val="20"/>
              </w:rPr>
            </w:pPr>
            <w:r w:rsidRPr="00AB3453">
              <w:rPr>
                <w:rFonts w:ascii="LM Roman 10" w:hAnsi="LM Roman 10" w:cs="Menlo"/>
                <w:sz w:val="20"/>
                <w:szCs w:val="20"/>
              </w:rPr>
              <w:t xml:space="preserve">Text name list of all variables (output and diagnostics) included, indexed as in data files (see </w:t>
            </w:r>
            <w:r w:rsidR="00AB3453">
              <w:rPr>
                <w:rFonts w:ascii="LM Roman 10" w:hAnsi="LM Roman 10" w:cs="Menlo"/>
                <w:sz w:val="20"/>
                <w:szCs w:val="20"/>
              </w:rPr>
              <w:t xml:space="preserve">Core &amp; </w:t>
            </w:r>
            <w:r w:rsidR="00AB3453" w:rsidRPr="00AB3453">
              <w:rPr>
                <w:rFonts w:ascii="LM Roman 10" w:hAnsi="LM Roman 10" w:cs="Menlo"/>
                <w:sz w:val="20"/>
                <w:szCs w:val="20"/>
              </w:rPr>
              <w:t>Complete Variable Inventor</w:t>
            </w:r>
            <w:r w:rsidR="00AB3453">
              <w:rPr>
                <w:rFonts w:ascii="LM Roman 10" w:hAnsi="LM Roman 10" w:cs="Menlo"/>
                <w:sz w:val="20"/>
                <w:szCs w:val="20"/>
              </w:rPr>
              <w:t>y</w:t>
            </w:r>
            <w:r w:rsidR="00AB3453" w:rsidRPr="00AB3453">
              <w:rPr>
                <w:rFonts w:ascii="LM Roman 10" w:hAnsi="LM Roman 10" w:cs="Menlo"/>
                <w:sz w:val="20"/>
                <w:szCs w:val="20"/>
              </w:rPr>
              <w:t xml:space="preserve"> Table</w:t>
            </w:r>
            <w:r w:rsidR="00AB3453">
              <w:rPr>
                <w:rFonts w:ascii="LM Roman 10" w:hAnsi="LM Roman 10" w:cs="Menlo"/>
                <w:sz w:val="20"/>
                <w:szCs w:val="20"/>
              </w:rPr>
              <w:t xml:space="preserve">s below). Note, if names in file differ from table, the tables are the most up to date.  </w:t>
            </w:r>
          </w:p>
          <w:p w14:paraId="1A19CD08" w14:textId="6F984476" w:rsidR="00EA7087" w:rsidRPr="008E0234" w:rsidRDefault="00EA7087" w:rsidP="00117636">
            <w:pPr>
              <w:rPr>
                <w:rFonts w:ascii="LM Roman 10" w:hAnsi="LM Roman 10"/>
              </w:rPr>
            </w:pPr>
          </w:p>
        </w:tc>
      </w:tr>
      <w:tr w:rsidR="00EA7087" w:rsidRPr="008E0234" w14:paraId="15B338DA" w14:textId="77777777" w:rsidTr="007F15EA">
        <w:tc>
          <w:tcPr>
            <w:tcW w:w="1818" w:type="dxa"/>
          </w:tcPr>
          <w:p w14:paraId="7F93257E" w14:textId="7A386E80" w:rsidR="00EA7087" w:rsidRPr="008E0234" w:rsidRDefault="00EA7087" w:rsidP="00EA7087">
            <w:pPr>
              <w:rPr>
                <w:rFonts w:ascii="LM Roman 10" w:hAnsi="LM Roman 10"/>
              </w:rPr>
            </w:pP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CoreVar_Units</w:t>
            </w:r>
            <w:proofErr w:type="spellEnd"/>
          </w:p>
        </w:tc>
        <w:tc>
          <w:tcPr>
            <w:tcW w:w="8525" w:type="dxa"/>
          </w:tcPr>
          <w:p w14:paraId="4B123CCC" w14:textId="20F4B485" w:rsidR="00EA7087" w:rsidRPr="008E0234" w:rsidRDefault="00EA7087" w:rsidP="00EA7087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 w:cs="Menlo"/>
                <w:sz w:val="20"/>
                <w:szCs w:val="20"/>
              </w:rPr>
              <w:t>Text name list of all corresponding variables units, indexed as in data files (see below)</w:t>
            </w:r>
          </w:p>
        </w:tc>
      </w:tr>
      <w:tr w:rsidR="00EA7087" w:rsidRPr="008E0234" w14:paraId="6F3FEDC7" w14:textId="77777777" w:rsidTr="007F15EA">
        <w:tc>
          <w:tcPr>
            <w:tcW w:w="1818" w:type="dxa"/>
          </w:tcPr>
          <w:p w14:paraId="1798B566" w14:textId="28548F09" w:rsidR="00EA7087" w:rsidRPr="008E0234" w:rsidRDefault="00EA7087" w:rsidP="00EA7087">
            <w:pPr>
              <w:rPr>
                <w:rFonts w:ascii="LM Roman 10" w:hAnsi="LM Roman 10"/>
              </w:rPr>
            </w:pP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CoreVar_Inv_adj</w:t>
            </w:r>
            <w:proofErr w:type="spellEnd"/>
          </w:p>
        </w:tc>
        <w:tc>
          <w:tcPr>
            <w:tcW w:w="8525" w:type="dxa"/>
          </w:tcPr>
          <w:p w14:paraId="5873D85B" w14:textId="42C25CA0" w:rsidR="00EA7087" w:rsidRPr="008E0234" w:rsidRDefault="00EA7087" w:rsidP="00EA7087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 w:cs="Menlo"/>
                <w:sz w:val="20"/>
                <w:szCs w:val="20"/>
              </w:rPr>
              <w:t>Globally gridded time series for first (2015-2020) and last five years (2095-2100) for all model output and diagnostics. Dimension 1 (n=</w:t>
            </w:r>
            <w:r w:rsidR="00AB3453">
              <w:rPr>
                <w:rFonts w:ascii="LM Roman 10" w:hAnsi="LM Roman 10" w:cs="Menlo"/>
                <w:sz w:val="20"/>
                <w:szCs w:val="20"/>
              </w:rPr>
              <w:t>53</w:t>
            </w: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) is the catalogue of output and diagnostics, indexed as per </w:t>
            </w: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CoreVar_Names</w:t>
            </w:r>
            <w:proofErr w:type="spellEnd"/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. Note, all variables are either depth-integrated or depth averaged. Depth-averaged are biomass (and grid-cell volume) weighted as appropriate. Dimension 2 (n=120) is time, noting </w:t>
            </w: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i</w:t>
            </w:r>
            <w:proofErr w:type="spellEnd"/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=1-60 is the first five years and </w:t>
            </w: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i</w:t>
            </w:r>
            <w:proofErr w:type="spellEnd"/>
            <w:r w:rsidRPr="008E0234">
              <w:rPr>
                <w:rFonts w:ascii="LM Roman 10" w:hAnsi="LM Roman 10" w:cs="Menlo"/>
                <w:sz w:val="20"/>
                <w:szCs w:val="20"/>
              </w:rPr>
              <w:t>=61-120 is the last. Dimension 3 (n=180) is latitude. Dimension 4 (n=360) is longitude. All models are regirded onto consistent 1x1 degree Latitude and Longitude grids</w:t>
            </w:r>
            <w:r w:rsidR="00AB3453">
              <w:rPr>
                <w:rFonts w:ascii="LM Roman 10" w:hAnsi="LM Roman 10" w:cs="Menlo"/>
                <w:sz w:val="20"/>
                <w:szCs w:val="20"/>
              </w:rPr>
              <w:t>. Lat and Lon grids provided in model file.</w:t>
            </w:r>
          </w:p>
        </w:tc>
      </w:tr>
      <w:tr w:rsidR="00EA7087" w:rsidRPr="008E0234" w14:paraId="6203D0B3" w14:textId="77777777" w:rsidTr="007F15EA">
        <w:tc>
          <w:tcPr>
            <w:tcW w:w="1818" w:type="dxa"/>
          </w:tcPr>
          <w:p w14:paraId="0291D984" w14:textId="2A59938F" w:rsidR="00EA7087" w:rsidRPr="008E0234" w:rsidRDefault="00EA7087" w:rsidP="00EA7087">
            <w:pPr>
              <w:rPr>
                <w:rFonts w:ascii="LM Roman 10" w:hAnsi="LM Roman 10"/>
              </w:rPr>
            </w:pP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CoreVar_Inv_rw</w:t>
            </w:r>
            <w:proofErr w:type="spellEnd"/>
          </w:p>
        </w:tc>
        <w:tc>
          <w:tcPr>
            <w:tcW w:w="8525" w:type="dxa"/>
          </w:tcPr>
          <w:p w14:paraId="305257EC" w14:textId="3CA7827A" w:rsidR="00EA7087" w:rsidRPr="008E0234" w:rsidRDefault="00EA7087" w:rsidP="00EA7087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Globally gridded </w:t>
            </w:r>
            <w:r w:rsidR="00AB3453">
              <w:rPr>
                <w:rFonts w:ascii="LM Roman 10" w:hAnsi="LM Roman 10" w:cs="Menlo"/>
                <w:sz w:val="20"/>
                <w:szCs w:val="20"/>
              </w:rPr>
              <w:t xml:space="preserve">absolute </w:t>
            </w: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change for all model output and diagnostics. </w:t>
            </w:r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 xml:space="preserve">Dimension 1 (n=46) is the catalogue of output and diagnostics, indexed as per </w:t>
            </w:r>
            <w:proofErr w:type="spellStart"/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>CoreVar_Names</w:t>
            </w:r>
            <w:proofErr w:type="spellEnd"/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 xml:space="preserve">. </w:t>
            </w: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Change is computed as difference between </w:t>
            </w:r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>the contemporary mean (2015-2020) climatological and the end of the century climatological mean (2095-2100). Note these are the same periods included in ‘</w:t>
            </w:r>
            <w:proofErr w:type="spellStart"/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>CoreVar_Inv_adj</w:t>
            </w:r>
            <w:proofErr w:type="spellEnd"/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 xml:space="preserve">’. See 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>`</w:t>
            </w:r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>Methods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>’ (</w:t>
            </w:r>
            <w:r w:rsidR="00F1321A" w:rsidRPr="00F1321A">
              <w:rPr>
                <w:rFonts w:ascii="LM Roman 10" w:hAnsi="LM Roman 10" w:cs="Menlo"/>
                <w:sz w:val="20"/>
                <w:szCs w:val="20"/>
              </w:rPr>
              <w:t>Model Diagnostics and Designations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>)</w:t>
            </w:r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 xml:space="preserve"> for further details. </w:t>
            </w: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 Note, all variables are either depth-integrated or depth averaged. Depth-averaged are biomass (and grid-cell volume) weighted as appropriate. Dimension </w:t>
            </w:r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>2</w:t>
            </w: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 (n=180) is latitude. Dimension </w:t>
            </w:r>
            <w:r w:rsidR="00F62180" w:rsidRPr="008E0234">
              <w:rPr>
                <w:rFonts w:ascii="LM Roman 10" w:hAnsi="LM Roman 10" w:cs="Menlo"/>
                <w:sz w:val="20"/>
                <w:szCs w:val="20"/>
              </w:rPr>
              <w:t>3</w:t>
            </w: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 (n=360) is longitude. All models are regirded onto consistent 1x1 degree Latitude and Longitude grids.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 xml:space="preserve"> 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>Lat and Lon grids provided in model file.</w:t>
            </w:r>
          </w:p>
        </w:tc>
      </w:tr>
      <w:tr w:rsidR="00F62180" w:rsidRPr="008E0234" w14:paraId="1BE957D7" w14:textId="77777777" w:rsidTr="007F15EA">
        <w:tc>
          <w:tcPr>
            <w:tcW w:w="1818" w:type="dxa"/>
          </w:tcPr>
          <w:p w14:paraId="476A5D4F" w14:textId="047E2413" w:rsidR="00F62180" w:rsidRPr="008E0234" w:rsidRDefault="00F62180" w:rsidP="00F62180">
            <w:pPr>
              <w:rPr>
                <w:rFonts w:ascii="LM Roman 10" w:hAnsi="LM Roman 10"/>
              </w:rPr>
            </w:pP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CoreVar_Inv_pc</w:t>
            </w:r>
            <w:proofErr w:type="spellEnd"/>
          </w:p>
        </w:tc>
        <w:tc>
          <w:tcPr>
            <w:tcW w:w="8525" w:type="dxa"/>
          </w:tcPr>
          <w:p w14:paraId="568A8A52" w14:textId="09F1AAC4" w:rsidR="00F62180" w:rsidRPr="008E0234" w:rsidRDefault="00F62180" w:rsidP="00F62180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As per </w:t>
            </w:r>
            <w:proofErr w:type="spellStart"/>
            <w:r w:rsidRPr="008E0234">
              <w:rPr>
                <w:rFonts w:ascii="LM Roman 10" w:hAnsi="LM Roman 10" w:cs="Menlo"/>
                <w:sz w:val="20"/>
                <w:szCs w:val="20"/>
              </w:rPr>
              <w:t>CoreVar_Inv_rw</w:t>
            </w:r>
            <w:proofErr w:type="spellEnd"/>
            <w:r w:rsidRPr="008E0234">
              <w:rPr>
                <w:rFonts w:ascii="LM Roman 10" w:hAnsi="LM Roman 10" w:cs="Menlo"/>
                <w:sz w:val="20"/>
                <w:szCs w:val="20"/>
              </w:rPr>
              <w:t>, except change is no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>w</w:t>
            </w:r>
            <w:r w:rsidRPr="008E0234">
              <w:rPr>
                <w:rFonts w:ascii="LM Roman 10" w:hAnsi="LM Roman 10" w:cs="Menlo"/>
                <w:sz w:val="20"/>
                <w:szCs w:val="20"/>
              </w:rPr>
              <w:t xml:space="preserve"> expressed as relative (%) change with respect to the contemporary climatological mean. </w:t>
            </w:r>
            <w:r w:rsidR="00F1321A" w:rsidRPr="008E0234">
              <w:rPr>
                <w:rFonts w:ascii="LM Roman 10" w:hAnsi="LM Roman 10" w:cs="Menlo"/>
                <w:sz w:val="20"/>
                <w:szCs w:val="20"/>
              </w:rPr>
              <w:t xml:space="preserve">See 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>`</w:t>
            </w:r>
            <w:r w:rsidR="00F1321A" w:rsidRPr="008E0234">
              <w:rPr>
                <w:rFonts w:ascii="LM Roman 10" w:hAnsi="LM Roman 10" w:cs="Menlo"/>
                <w:sz w:val="20"/>
                <w:szCs w:val="20"/>
              </w:rPr>
              <w:t>Methods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>’ (</w:t>
            </w:r>
            <w:r w:rsidR="00F1321A" w:rsidRPr="00F1321A">
              <w:rPr>
                <w:rFonts w:ascii="LM Roman 10" w:hAnsi="LM Roman 10" w:cs="Menlo"/>
                <w:sz w:val="20"/>
                <w:szCs w:val="20"/>
              </w:rPr>
              <w:t>Model Diagnostics and Designations</w:t>
            </w:r>
            <w:r w:rsidR="00F1321A">
              <w:rPr>
                <w:rFonts w:ascii="LM Roman 10" w:hAnsi="LM Roman 10" w:cs="Menlo"/>
                <w:sz w:val="20"/>
                <w:szCs w:val="20"/>
              </w:rPr>
              <w:t>)</w:t>
            </w:r>
            <w:r w:rsidR="00F1321A" w:rsidRPr="008E0234">
              <w:rPr>
                <w:rFonts w:ascii="LM Roman 10" w:hAnsi="LM Roman 10" w:cs="Menlo"/>
                <w:sz w:val="20"/>
                <w:szCs w:val="20"/>
              </w:rPr>
              <w:t xml:space="preserve"> for further details.  </w:t>
            </w:r>
          </w:p>
        </w:tc>
      </w:tr>
      <w:tr w:rsidR="00F1321A" w:rsidRPr="008E0234" w14:paraId="5AB34296" w14:textId="77777777" w:rsidTr="007F15EA">
        <w:tc>
          <w:tcPr>
            <w:tcW w:w="1818" w:type="dxa"/>
          </w:tcPr>
          <w:p w14:paraId="64B3E844" w14:textId="77840831" w:rsidR="00F1321A" w:rsidRPr="008E0234" w:rsidRDefault="00F1321A" w:rsidP="00F62180">
            <w:pPr>
              <w:rPr>
                <w:rFonts w:ascii="LM Roman 10" w:hAnsi="LM Roman 10" w:cs="Menlo"/>
                <w:sz w:val="20"/>
                <w:szCs w:val="20"/>
              </w:rPr>
            </w:pPr>
            <w:r>
              <w:rPr>
                <w:rFonts w:ascii="LM Roman 10" w:hAnsi="LM Roman 10" w:cs="Menlo"/>
                <w:sz w:val="20"/>
                <w:szCs w:val="20"/>
              </w:rPr>
              <w:t>(Z)</w:t>
            </w:r>
            <w:proofErr w:type="spellStart"/>
            <w:r>
              <w:rPr>
                <w:rFonts w:ascii="LM Roman 10" w:hAnsi="LM Roman 10" w:cs="Menlo"/>
                <w:sz w:val="20"/>
                <w:szCs w:val="20"/>
              </w:rPr>
              <w:t>Bio_Weights</w:t>
            </w:r>
            <w:proofErr w:type="spellEnd"/>
          </w:p>
        </w:tc>
        <w:tc>
          <w:tcPr>
            <w:tcW w:w="8525" w:type="dxa"/>
          </w:tcPr>
          <w:p w14:paraId="64E25A68" w14:textId="43578074" w:rsidR="00F1321A" w:rsidRPr="008E0234" w:rsidRDefault="00F1321A" w:rsidP="00F62180">
            <w:pPr>
              <w:rPr>
                <w:rFonts w:ascii="LM Roman 10" w:hAnsi="LM Roman 10" w:cs="Menlo"/>
                <w:sz w:val="20"/>
                <w:szCs w:val="20"/>
              </w:rPr>
            </w:pPr>
            <w:r>
              <w:rPr>
                <w:rFonts w:ascii="LM Roman 10" w:hAnsi="LM Roman 10" w:cs="Menlo"/>
                <w:sz w:val="20"/>
                <w:szCs w:val="20"/>
              </w:rPr>
              <w:t>Spatially resolved (zooplankton) biomass weights used for spatial averaging. Based on contemporary mean annual (zooplankton) phytoplankton biomass.</w:t>
            </w:r>
          </w:p>
        </w:tc>
      </w:tr>
      <w:tr w:rsidR="00F1321A" w:rsidRPr="008E0234" w14:paraId="0AB7D80B" w14:textId="77777777" w:rsidTr="007F15EA">
        <w:tc>
          <w:tcPr>
            <w:tcW w:w="1818" w:type="dxa"/>
          </w:tcPr>
          <w:p w14:paraId="6327F4EC" w14:textId="5580403A" w:rsidR="00F1321A" w:rsidRPr="008E0234" w:rsidRDefault="00F1321A" w:rsidP="00F62180">
            <w:pPr>
              <w:rPr>
                <w:rFonts w:ascii="LM Roman 10" w:hAnsi="LM Roman 10" w:cs="Menlo"/>
                <w:sz w:val="20"/>
                <w:szCs w:val="20"/>
              </w:rPr>
            </w:pPr>
            <w:proofErr w:type="spellStart"/>
            <w:r>
              <w:rPr>
                <w:rFonts w:ascii="LM Roman 10" w:hAnsi="LM Roman 10" w:cs="Menlo"/>
                <w:sz w:val="20"/>
                <w:szCs w:val="20"/>
              </w:rPr>
              <w:t>area_map</w:t>
            </w:r>
            <w:proofErr w:type="spellEnd"/>
          </w:p>
        </w:tc>
        <w:tc>
          <w:tcPr>
            <w:tcW w:w="8525" w:type="dxa"/>
          </w:tcPr>
          <w:p w14:paraId="0EEBE4DE" w14:textId="3AE8A79B" w:rsidR="00F1321A" w:rsidRPr="008E0234" w:rsidRDefault="00F1321A" w:rsidP="00F62180">
            <w:pPr>
              <w:rPr>
                <w:rFonts w:ascii="LM Roman 10" w:hAnsi="LM Roman 10" w:cs="Menlo"/>
                <w:sz w:val="20"/>
                <w:szCs w:val="20"/>
              </w:rPr>
            </w:pPr>
            <w:r>
              <w:rPr>
                <w:rFonts w:ascii="LM Roman 10" w:hAnsi="LM Roman 10" w:cs="Menlo"/>
                <w:sz w:val="20"/>
                <w:szCs w:val="20"/>
              </w:rPr>
              <w:t>Grid cell area</w:t>
            </w:r>
          </w:p>
        </w:tc>
      </w:tr>
      <w:tr w:rsidR="00F1321A" w:rsidRPr="008E0234" w14:paraId="18AEFCC2" w14:textId="77777777" w:rsidTr="007F15EA">
        <w:tc>
          <w:tcPr>
            <w:tcW w:w="1818" w:type="dxa"/>
          </w:tcPr>
          <w:p w14:paraId="6E030876" w14:textId="41687AA7" w:rsidR="00F1321A" w:rsidRPr="008E0234" w:rsidRDefault="00F1321A" w:rsidP="00F62180">
            <w:pPr>
              <w:rPr>
                <w:rFonts w:ascii="LM Roman 10" w:hAnsi="LM Roman 10" w:cs="Menlo"/>
                <w:sz w:val="20"/>
                <w:szCs w:val="20"/>
              </w:rPr>
            </w:pPr>
            <w:proofErr w:type="spellStart"/>
            <w:r>
              <w:rPr>
                <w:rFonts w:ascii="LM Roman 10" w:hAnsi="LM Roman 10" w:cs="Menlo"/>
                <w:sz w:val="20"/>
                <w:szCs w:val="20"/>
              </w:rPr>
              <w:t>omask</w:t>
            </w:r>
            <w:proofErr w:type="spellEnd"/>
          </w:p>
        </w:tc>
        <w:tc>
          <w:tcPr>
            <w:tcW w:w="8525" w:type="dxa"/>
          </w:tcPr>
          <w:p w14:paraId="0568987F" w14:textId="18D2EA75" w:rsidR="00F1321A" w:rsidRPr="008E0234" w:rsidRDefault="00F1321A" w:rsidP="00F62180">
            <w:pPr>
              <w:rPr>
                <w:rFonts w:ascii="LM Roman 10" w:hAnsi="LM Roman 10" w:cs="Menlo"/>
                <w:sz w:val="20"/>
                <w:szCs w:val="20"/>
              </w:rPr>
            </w:pPr>
            <w:r>
              <w:rPr>
                <w:rFonts w:ascii="LM Roman 10" w:hAnsi="LM Roman 10" w:cs="Menlo"/>
                <w:sz w:val="20"/>
                <w:szCs w:val="20"/>
              </w:rPr>
              <w:t>Mask of ocean grid cells</w:t>
            </w:r>
          </w:p>
        </w:tc>
      </w:tr>
      <w:tr w:rsidR="00F1321A" w:rsidRPr="008E0234" w14:paraId="24ACABF1" w14:textId="77777777" w:rsidTr="007F15EA">
        <w:tc>
          <w:tcPr>
            <w:tcW w:w="1818" w:type="dxa"/>
          </w:tcPr>
          <w:p w14:paraId="38AFDE68" w14:textId="08FF7949" w:rsidR="00F1321A" w:rsidRPr="008E0234" w:rsidRDefault="00F1321A" w:rsidP="00F62180">
            <w:pPr>
              <w:rPr>
                <w:rFonts w:ascii="LM Roman 10" w:hAnsi="LM Roman 10" w:cs="Menlo"/>
                <w:sz w:val="20"/>
                <w:szCs w:val="20"/>
              </w:rPr>
            </w:pPr>
            <w:r>
              <w:rPr>
                <w:rFonts w:ascii="LM Roman 10" w:hAnsi="LM Roman 10" w:cs="Menlo"/>
                <w:sz w:val="20"/>
                <w:szCs w:val="20"/>
              </w:rPr>
              <w:t>Sens</w:t>
            </w:r>
          </w:p>
        </w:tc>
        <w:tc>
          <w:tcPr>
            <w:tcW w:w="8525" w:type="dxa"/>
          </w:tcPr>
          <w:p w14:paraId="4DF3FFE4" w14:textId="7A48A202" w:rsidR="00F1321A" w:rsidRPr="008E0234" w:rsidRDefault="00F1321A" w:rsidP="00F62180">
            <w:pPr>
              <w:rPr>
                <w:rFonts w:ascii="LM Roman 10" w:hAnsi="LM Roman 10" w:cs="Menlo"/>
                <w:sz w:val="20"/>
                <w:szCs w:val="20"/>
              </w:rPr>
            </w:pPr>
            <w:r>
              <w:rPr>
                <w:rFonts w:ascii="LM Roman 10" w:hAnsi="LM Roman 10" w:cs="Menlo"/>
                <w:sz w:val="20"/>
                <w:szCs w:val="20"/>
              </w:rPr>
              <w:t>Diagnostic calculations of sensitivity of the direct effect of loss rate drivers (</w:t>
            </w:r>
            <w:proofErr w:type="spellStart"/>
            <w:r>
              <w:rPr>
                <w:rFonts w:ascii="LM Roman 10" w:hAnsi="LM Roman 10" w:cs="Menlo"/>
                <w:sz w:val="20"/>
                <w:szCs w:val="20"/>
              </w:rPr>
              <w:t>i</w:t>
            </w:r>
            <w:proofErr w:type="spellEnd"/>
            <w:r>
              <w:rPr>
                <w:rFonts w:ascii="LM Roman 10" w:hAnsi="LM Roman 10" w:cs="Menlo"/>
                <w:sz w:val="20"/>
                <w:szCs w:val="20"/>
              </w:rPr>
              <w:t xml:space="preserve"> = 2</w:t>
            </w:r>
            <w:r w:rsidRPr="00F1321A">
              <w:rPr>
                <w:rFonts w:ascii="LM Roman 10" w:hAnsi="LM Roman 10" w:cs="Menlo"/>
                <w:sz w:val="20"/>
                <w:szCs w:val="20"/>
              </w:rPr>
              <w:t>7</w:t>
            </w:r>
            <w:r>
              <w:rPr>
                <w:rFonts w:ascii="LM Roman 10" w:hAnsi="LM Roman 10" w:cs="Menlo"/>
                <w:sz w:val="20"/>
                <w:szCs w:val="20"/>
              </w:rPr>
              <w:t>:</w:t>
            </w:r>
            <w:r w:rsidRPr="00F1321A">
              <w:rPr>
                <w:rFonts w:ascii="LM Roman 10" w:hAnsi="LM Roman 10" w:cs="Menlo"/>
                <w:sz w:val="20"/>
                <w:szCs w:val="20"/>
              </w:rPr>
              <w:t>36</w:t>
            </w:r>
            <w:r>
              <w:rPr>
                <w:rFonts w:ascii="LM Roman 10" w:hAnsi="LM Roman 10" w:cs="Menlo"/>
                <w:sz w:val="20"/>
                <w:szCs w:val="20"/>
              </w:rPr>
              <w:t>) to the change in their respective environmental drivers (</w:t>
            </w:r>
            <w:proofErr w:type="spellStart"/>
            <w:r>
              <w:rPr>
                <w:rFonts w:ascii="LM Roman 10" w:hAnsi="LM Roman 10" w:cs="Menlo"/>
                <w:sz w:val="20"/>
                <w:szCs w:val="20"/>
              </w:rPr>
              <w:t>i</w:t>
            </w:r>
            <w:proofErr w:type="spellEnd"/>
            <w:r>
              <w:rPr>
                <w:rFonts w:ascii="LM Roman 10" w:hAnsi="LM Roman 10" w:cs="Menlo"/>
                <w:sz w:val="20"/>
                <w:szCs w:val="20"/>
              </w:rPr>
              <w:t>= [</w:t>
            </w:r>
            <w:r w:rsidRPr="00F1321A">
              <w:rPr>
                <w:rFonts w:ascii="LM Roman 10" w:hAnsi="LM Roman 10" w:cs="Menlo"/>
                <w:sz w:val="20"/>
                <w:szCs w:val="20"/>
              </w:rPr>
              <w:t>14,42,12, 1, 2,14,42,12, 1, 2]</w:t>
            </w:r>
            <w:r>
              <w:rPr>
                <w:rFonts w:ascii="LM Roman 10" w:hAnsi="LM Roman 10" w:cs="Menlo"/>
                <w:sz w:val="20"/>
                <w:szCs w:val="20"/>
              </w:rPr>
              <w:t>). See Sup. Fig. 9 and ‘Methods’ (</w:t>
            </w:r>
            <w:r w:rsidRPr="00F1321A">
              <w:rPr>
                <w:rFonts w:ascii="LM Roman 10" w:hAnsi="LM Roman 10" w:cs="Menlo"/>
                <w:sz w:val="20"/>
                <w:szCs w:val="20"/>
              </w:rPr>
              <w:t>Diagnostics for Delta l</w:t>
            </w:r>
            <w:r>
              <w:rPr>
                <w:rFonts w:ascii="LM Roman 10" w:hAnsi="LM Roman 10" w:cs="Menlo"/>
                <w:sz w:val="20"/>
                <w:szCs w:val="20"/>
              </w:rPr>
              <w:t xml:space="preserve">). Dimensions 2 and 3 are space, as above. </w:t>
            </w:r>
          </w:p>
        </w:tc>
      </w:tr>
    </w:tbl>
    <w:p w14:paraId="29BC2C2B" w14:textId="77777777" w:rsidR="007F15EA" w:rsidRPr="008E0234" w:rsidRDefault="007F15EA" w:rsidP="007F15EA">
      <w:pPr>
        <w:pStyle w:val="Heading2"/>
        <w:rPr>
          <w:rFonts w:ascii="LM Roman 10" w:hAnsi="LM Roman 10"/>
        </w:rPr>
      </w:pPr>
    </w:p>
    <w:p w14:paraId="6EFD06A6" w14:textId="668F3D53" w:rsidR="00A7037A" w:rsidRPr="008E0234" w:rsidRDefault="00A7037A">
      <w:pPr>
        <w:spacing w:after="160" w:line="278" w:lineRule="auto"/>
        <w:rPr>
          <w:rFonts w:ascii="LM Roman 10" w:hAnsi="LM Roman 10"/>
        </w:rPr>
      </w:pPr>
      <w:r w:rsidRPr="008E0234">
        <w:rPr>
          <w:rFonts w:ascii="LM Roman 10" w:hAnsi="LM Roman 10"/>
        </w:rPr>
        <w:br w:type="page"/>
      </w:r>
    </w:p>
    <w:p w14:paraId="4B30D129" w14:textId="0281F655" w:rsidR="00746FDD" w:rsidRPr="008E0234" w:rsidRDefault="00746FDD" w:rsidP="00746FDD">
      <w:pPr>
        <w:pStyle w:val="Heading2"/>
        <w:rPr>
          <w:rFonts w:ascii="LM Roman 10" w:hAnsi="LM Roman 10"/>
        </w:rPr>
      </w:pPr>
      <w:r>
        <w:rPr>
          <w:rFonts w:ascii="LM Roman 10" w:hAnsi="LM Roman 10"/>
        </w:rPr>
        <w:lastRenderedPageBreak/>
        <w:t xml:space="preserve">Core </w:t>
      </w:r>
      <w:r w:rsidRPr="008E0234">
        <w:rPr>
          <w:rFonts w:ascii="LM Roman 10" w:hAnsi="LM Roman 10"/>
        </w:rPr>
        <w:t xml:space="preserve">Variable Inventory </w:t>
      </w:r>
    </w:p>
    <w:p w14:paraId="2AD4FEB1" w14:textId="184F1445" w:rsidR="00746FDD" w:rsidRPr="008E0234" w:rsidRDefault="00746FDD" w:rsidP="00746FDD">
      <w:pPr>
        <w:keepNext/>
        <w:spacing w:after="200"/>
        <w:rPr>
          <w:rFonts w:ascii="LM Roman 10" w:hAnsi="LM Roman 10"/>
        </w:rPr>
      </w:pPr>
      <w:r w:rsidRPr="008E0234">
        <w:rPr>
          <w:rFonts w:ascii="LM Roman 10" w:hAnsi="LM Roman 10"/>
          <w:color w:val="5B6573"/>
          <w:sz w:val="19"/>
        </w:rPr>
        <w:t xml:space="preserve">Indices 1–53 </w:t>
      </w:r>
      <w:r w:rsidR="00C74FEF">
        <w:rPr>
          <w:rFonts w:ascii="LM Roman 10" w:hAnsi="LM Roman 10"/>
          <w:color w:val="5B6573"/>
          <w:sz w:val="19"/>
        </w:rPr>
        <w:t>include</w:t>
      </w:r>
      <w:r w:rsidRPr="008E0234">
        <w:rPr>
          <w:rFonts w:ascii="LM Roman 10" w:hAnsi="LM Roman 10"/>
          <w:color w:val="5B6573"/>
          <w:sz w:val="19"/>
        </w:rPr>
        <w:t xml:space="preserve"> in </w:t>
      </w:r>
      <w:proofErr w:type="spellStart"/>
      <w:r w:rsidR="00C74FEF" w:rsidRPr="00C74FEF">
        <w:rPr>
          <w:rFonts w:ascii="LM Roman 10" w:hAnsi="LM Roman 10"/>
          <w:color w:val="5B6573"/>
          <w:sz w:val="19"/>
        </w:rPr>
        <w:t>CoreVar_Inv_adj</w:t>
      </w:r>
      <w:proofErr w:type="spellEnd"/>
      <w:r w:rsidR="00C74FEF" w:rsidRPr="00C74FEF">
        <w:rPr>
          <w:rFonts w:ascii="LM Roman 10" w:hAnsi="LM Roman 10"/>
          <w:color w:val="5B6573"/>
          <w:sz w:val="19"/>
        </w:rPr>
        <w:t xml:space="preserve">, </w:t>
      </w:r>
      <w:proofErr w:type="spellStart"/>
      <w:r w:rsidR="00C74FEF" w:rsidRPr="00C74FEF">
        <w:rPr>
          <w:rFonts w:ascii="LM Roman 10" w:hAnsi="LM Roman 10"/>
          <w:color w:val="5B6573"/>
          <w:sz w:val="19"/>
        </w:rPr>
        <w:t>CoreVar_Inv_</w:t>
      </w:r>
      <w:r w:rsidR="00C74FEF" w:rsidRPr="00C74FEF">
        <w:rPr>
          <w:rFonts w:ascii="LM Roman 10" w:hAnsi="LM Roman 10"/>
          <w:color w:val="5B6573"/>
          <w:sz w:val="19"/>
        </w:rPr>
        <w:t>rw</w:t>
      </w:r>
      <w:proofErr w:type="spellEnd"/>
      <w:r w:rsidR="00C74FEF" w:rsidRPr="00C74FEF">
        <w:rPr>
          <w:rFonts w:ascii="LM Roman 10" w:hAnsi="LM Roman 10"/>
          <w:color w:val="5B6573"/>
          <w:sz w:val="19"/>
        </w:rPr>
        <w:t xml:space="preserve">, </w:t>
      </w:r>
      <w:proofErr w:type="spellStart"/>
      <w:r w:rsidR="00C74FEF" w:rsidRPr="00C74FEF">
        <w:rPr>
          <w:rFonts w:ascii="LM Roman 10" w:hAnsi="LM Roman 10"/>
          <w:color w:val="5B6573"/>
          <w:sz w:val="19"/>
        </w:rPr>
        <w:t>CoreVar_Inv_</w:t>
      </w:r>
      <w:r w:rsidR="00C74FEF" w:rsidRPr="00C74FEF">
        <w:rPr>
          <w:rFonts w:ascii="LM Roman 10" w:hAnsi="LM Roman 10"/>
          <w:color w:val="5B6573"/>
          <w:sz w:val="19"/>
        </w:rPr>
        <w:t>pc</w:t>
      </w:r>
      <w:proofErr w:type="spellEnd"/>
      <w:r w:rsidR="00C74FEF">
        <w:rPr>
          <w:rFonts w:ascii="LM Roman 10" w:hAnsi="LM Roman 10"/>
          <w:color w:val="5B6573"/>
          <w:sz w:val="19"/>
        </w:rPr>
        <w:t xml:space="preserve">. Not </w:t>
      </w:r>
      <w:proofErr w:type="spellStart"/>
      <w:r w:rsidR="00C74FEF">
        <w:rPr>
          <w:rFonts w:ascii="LM Roman 10" w:hAnsi="LM Roman 10"/>
          <w:color w:val="5B6573"/>
          <w:sz w:val="19"/>
        </w:rPr>
        <w:t>indecies</w:t>
      </w:r>
      <w:proofErr w:type="spellEnd"/>
      <w:r w:rsidR="00C74FEF">
        <w:rPr>
          <w:rFonts w:ascii="LM Roman 10" w:hAnsi="LM Roman 10"/>
          <w:color w:val="5B6573"/>
          <w:sz w:val="19"/>
        </w:rPr>
        <w:t xml:space="preserve"> are group categorically, and do not </w:t>
      </w:r>
      <w:r w:rsidR="005A11EE">
        <w:rPr>
          <w:rFonts w:ascii="LM Roman 10" w:hAnsi="LM Roman 10"/>
          <w:color w:val="5B6573"/>
          <w:sz w:val="19"/>
        </w:rPr>
        <w:t>necessarily</w:t>
      </w:r>
      <w:r w:rsidR="00C74FEF">
        <w:rPr>
          <w:rFonts w:ascii="LM Roman 10" w:hAnsi="LM Roman 10"/>
          <w:color w:val="5B6573"/>
          <w:sz w:val="19"/>
        </w:rPr>
        <w:t xml:space="preserve"> appear in numerical order. The complete </w:t>
      </w:r>
      <w:proofErr w:type="spellStart"/>
      <w:r w:rsidR="00C74FEF">
        <w:rPr>
          <w:rFonts w:ascii="LM Roman 10" w:hAnsi="LM Roman 10"/>
          <w:color w:val="5B6573"/>
          <w:sz w:val="19"/>
        </w:rPr>
        <w:t>lis</w:t>
      </w:r>
      <w:proofErr w:type="spellEnd"/>
      <w:r w:rsidR="00C74FEF">
        <w:rPr>
          <w:rFonts w:ascii="LM Roman 10" w:hAnsi="LM Roman 10"/>
          <w:color w:val="5B6573"/>
          <w:sz w:val="19"/>
        </w:rPr>
        <w:t xml:space="preserve"> is organized in order at the bottom of this document.</w:t>
      </w:r>
      <w:r w:rsidR="008D0FA3">
        <w:rPr>
          <w:rFonts w:ascii="LM Roman 10" w:hAnsi="LM Roman 10"/>
          <w:color w:val="5B6573"/>
          <w:sz w:val="19"/>
        </w:rPr>
        <w:t xml:space="preserve"> All critical variable and diagnostics are described in detail in the ‘Methods’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00"/>
        <w:gridCol w:w="6660"/>
        <w:gridCol w:w="1800"/>
      </w:tblGrid>
      <w:tr w:rsidR="00746FDD" w:rsidRPr="008E0234" w14:paraId="45763F8A" w14:textId="77777777" w:rsidTr="00E1287E">
        <w:trPr>
          <w:tblHeader/>
        </w:trPr>
        <w:tc>
          <w:tcPr>
            <w:tcW w:w="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B9C40" w14:textId="77777777" w:rsidR="00746FDD" w:rsidRPr="008E0234" w:rsidRDefault="00746FDD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b/>
                <w:color w:val="1F4D78"/>
                <w:sz w:val="20"/>
              </w:rPr>
              <w:t>Index</w:t>
            </w:r>
          </w:p>
        </w:tc>
        <w:tc>
          <w:tcPr>
            <w:tcW w:w="66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615D2" w14:textId="77777777" w:rsidR="00746FDD" w:rsidRPr="008E0234" w:rsidRDefault="00746FDD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b/>
                <w:color w:val="1F4D78"/>
                <w:sz w:val="20"/>
              </w:rPr>
              <w:t>Variable name</w:t>
            </w:r>
          </w:p>
        </w:tc>
        <w:tc>
          <w:tcPr>
            <w:tcW w:w="1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DFF992" w14:textId="77777777" w:rsidR="00746FDD" w:rsidRPr="008E0234" w:rsidRDefault="00746FDD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b/>
                <w:color w:val="1F4D78"/>
                <w:sz w:val="20"/>
              </w:rPr>
              <w:t>Units</w:t>
            </w:r>
          </w:p>
        </w:tc>
      </w:tr>
      <w:tr w:rsidR="00746FDD" w:rsidRPr="008E0234" w14:paraId="5584CB6E" w14:textId="77777777" w:rsidTr="00AB3453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6AB42" w14:textId="20C07D59" w:rsidR="00746FDD" w:rsidRPr="008E0234" w:rsidRDefault="00A51D6E" w:rsidP="00E1287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Depth-Integrated </w:t>
            </w:r>
            <w:r w:rsidR="00746FDD">
              <w:rPr>
                <w:rFonts w:ascii="LM Roman 10" w:hAnsi="LM Roman 10"/>
                <w:color w:val="000000"/>
                <w:sz w:val="19"/>
              </w:rPr>
              <w:t>Biomass Stocks</w:t>
            </w:r>
          </w:p>
        </w:tc>
      </w:tr>
      <w:tr w:rsidR="00746FDD" w:rsidRPr="008E0234" w14:paraId="5104C082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06161" w14:textId="77777777" w:rsidR="00746FDD" w:rsidRPr="008E0234" w:rsidRDefault="00746FDD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4B4AF" w14:textId="77777777" w:rsidR="00746FDD" w:rsidRPr="008E0234" w:rsidRDefault="00746FDD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Depth Integrated Phytoplankton Biomass; 1-150m (ΣP)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46D60" w14:textId="77777777" w:rsidR="00746FDD" w:rsidRPr="008E0234" w:rsidRDefault="00746FDD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</w:t>
            </w:r>
          </w:p>
        </w:tc>
      </w:tr>
      <w:tr w:rsidR="00746FDD" w:rsidRPr="008E0234" w14:paraId="1DD554AD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5A23C1" w14:textId="77777777" w:rsidR="00746FDD" w:rsidRPr="008E0234" w:rsidRDefault="00746FDD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1A6580" w14:textId="77777777" w:rsidR="00746FDD" w:rsidRPr="008E0234" w:rsidRDefault="00746FDD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Depth Integrated Zooplankton Biomass; 1-150m (Σ</w:t>
            </w:r>
            <w:r>
              <w:rPr>
                <w:rFonts w:ascii="LM Roman 10" w:hAnsi="LM Roman 10"/>
                <w:color w:val="000000"/>
                <w:sz w:val="19"/>
              </w:rPr>
              <w:t>Z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4B6CB" w14:textId="77777777" w:rsidR="00746FDD" w:rsidRPr="008E0234" w:rsidRDefault="00746FDD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</w:t>
            </w:r>
          </w:p>
        </w:tc>
      </w:tr>
      <w:tr w:rsidR="00746FDD" w:rsidRPr="008E0234" w14:paraId="2E5A3CD8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1F770B" w14:textId="7AEB97D0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52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9B6A7" w14:textId="77777777" w:rsidR="00746FDD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Total Plankton Biomass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</w:t>
            </w:r>
            <w:proofErr w:type="spellStart"/>
            <w:r w:rsidRPr="008E0234">
              <w:rPr>
                <w:rFonts w:ascii="LM Roman 10" w:hAnsi="LM Roman 10"/>
                <w:color w:val="000000"/>
                <w:sz w:val="19"/>
              </w:rPr>
              <w:t>Σ</w:t>
            </w:r>
            <w:r>
              <w:rPr>
                <w:rFonts w:ascii="LM Roman 10" w:hAnsi="LM Roman 10"/>
                <w:color w:val="000000"/>
                <w:sz w:val="19"/>
              </w:rPr>
              <w:t>Biomass</w:t>
            </w:r>
            <w:proofErr w:type="spellEnd"/>
            <w:r>
              <w:rPr>
                <w:rFonts w:ascii="LM Roman 10" w:hAnsi="LM Roman 10"/>
                <w:color w:val="000000"/>
                <w:sz w:val="19"/>
              </w:rPr>
              <w:t xml:space="preserve">) </w:t>
            </w:r>
          </w:p>
          <w:p w14:paraId="7A26CB51" w14:textId="1D5FA89E" w:rsidR="00746FDD" w:rsidRPr="008E0234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Note: </w:t>
            </w:r>
            <w:r w:rsidRPr="008E0234">
              <w:rPr>
                <w:rFonts w:ascii="LM Roman 10" w:hAnsi="LM Roman 10"/>
                <w:color w:val="000000"/>
                <w:sz w:val="19"/>
              </w:rPr>
              <w:t>ΣP</w:t>
            </w:r>
            <w:r>
              <w:rPr>
                <w:rFonts w:ascii="LM Roman 10" w:hAnsi="LM Roman 10"/>
                <w:color w:val="000000"/>
                <w:sz w:val="19"/>
              </w:rPr>
              <w:t>+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</w:t>
            </w:r>
            <w:r w:rsidRPr="008E0234">
              <w:rPr>
                <w:rFonts w:ascii="LM Roman 10" w:hAnsi="LM Roman 10"/>
                <w:color w:val="000000"/>
                <w:sz w:val="19"/>
              </w:rPr>
              <w:t>Σ</w:t>
            </w:r>
            <w:r>
              <w:rPr>
                <w:rFonts w:ascii="LM Roman 10" w:hAnsi="LM Roman 10"/>
                <w:color w:val="000000"/>
                <w:sz w:val="19"/>
              </w:rPr>
              <w:t>Z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2D8F6" w14:textId="205A7DFE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</w:t>
            </w:r>
          </w:p>
        </w:tc>
      </w:tr>
      <w:tr w:rsidR="00746FDD" w:rsidRPr="008E0234" w14:paraId="702DA0B4" w14:textId="77777777" w:rsidTr="00AB3453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BCABD" w14:textId="15125B99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Bulk Carbon Fluxes</w:t>
            </w:r>
          </w:p>
        </w:tc>
      </w:tr>
      <w:tr w:rsidR="00746FDD" w:rsidRPr="008E0234" w14:paraId="7D548BBA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E3CE7" w14:textId="77777777" w:rsidR="00746FDD" w:rsidRPr="008E0234" w:rsidRDefault="00746FDD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132B68" w14:textId="77777777" w:rsidR="00746FDD" w:rsidRPr="008E0234" w:rsidRDefault="00746FDD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Net Primary Production (NPP)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5052E" w14:textId="77777777" w:rsidR="00746FDD" w:rsidRPr="008E0234" w:rsidRDefault="00746FDD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39A7C4EF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495FB" w14:textId="1FC469AE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AA210" w14:textId="4D16EA0A" w:rsidR="00746FDD" w:rsidRPr="008E0234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Export Production (EP)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81E85" w14:textId="031D5375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78ADFEAD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E3567" w14:textId="0795C1AB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50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2A938" w14:textId="77777777" w:rsidR="00746FDD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Trophic Transfer (TT)</w:t>
            </w:r>
          </w:p>
          <w:p w14:paraId="50636D7C" w14:textId="4343D701" w:rsidR="00746FDD" w:rsidRPr="008E0234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 Note: 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Mesozooplankton</w:t>
            </w:r>
            <w:proofErr w:type="spellEnd"/>
            <w:r>
              <w:rPr>
                <w:rFonts w:ascii="LM Roman 10" w:hAnsi="LM Roman 10"/>
                <w:color w:val="000000"/>
                <w:sz w:val="19"/>
              </w:rPr>
              <w:t xml:space="preserve"> mortality to higher predation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C0950" w14:textId="28E9CC7C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047ABDE3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14C7E" w14:textId="77777777" w:rsidR="00746FDD" w:rsidRPr="008E0234" w:rsidRDefault="00746FDD" w:rsidP="00746FDD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0433C" w14:textId="77777777" w:rsidR="00746FDD" w:rsidRPr="008E0234" w:rsidRDefault="00746FDD" w:rsidP="00746FDD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Grazing Losses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(G)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016E3" w14:textId="77777777" w:rsidR="00746FDD" w:rsidRPr="008E0234" w:rsidRDefault="00746FDD" w:rsidP="00746FDD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726D04AE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3F60B" w14:textId="3EF7B1CB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10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2E2C8" w14:textId="4D85B2BF" w:rsidR="00746FDD" w:rsidRPr="008E0234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Non-grazing Losses (NG)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82E3E2" w14:textId="449666C6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60BF3228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BCDB8" w14:textId="7D31AEB8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49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F0D1F" w14:textId="77777777" w:rsidR="00746FDD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proofErr w:type="spellStart"/>
            <w:r w:rsidRPr="008E0234">
              <w:rPr>
                <w:rFonts w:ascii="LM Roman 10" w:hAnsi="LM Roman 10"/>
                <w:color w:val="000000"/>
                <w:sz w:val="19"/>
              </w:rPr>
              <w:t>Mesozooplankton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 xml:space="preserve"> Assimilation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GSP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Meso</w:t>
            </w:r>
            <w:proofErr w:type="spellEnd"/>
            <w:r>
              <w:rPr>
                <w:rFonts w:ascii="LM Roman 10" w:hAnsi="LM Roman 10"/>
                <w:color w:val="000000"/>
                <w:sz w:val="19"/>
              </w:rPr>
              <w:t>)</w:t>
            </w:r>
          </w:p>
          <w:p w14:paraId="193FF379" w14:textId="2EAA8C77" w:rsidR="00746FDD" w:rsidRPr="008E0234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 Note: Exclude microzooplankton </w:t>
            </w:r>
            <w:r w:rsidR="00AB3453">
              <w:rPr>
                <w:rFonts w:ascii="LM Roman 10" w:hAnsi="LM Roman 10"/>
                <w:color w:val="000000"/>
                <w:sz w:val="19"/>
              </w:rPr>
              <w:t>assimilation</w:t>
            </w:r>
            <w:r>
              <w:rPr>
                <w:rFonts w:ascii="LM Roman 10" w:hAnsi="LM Roman 10"/>
                <w:color w:val="000000"/>
                <w:sz w:val="19"/>
              </w:rPr>
              <w:t xml:space="preserve"> from GSP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C2473" w14:textId="4BF2CDA3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51715AAD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3C2C1" w14:textId="40B7EBA1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8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B1729" w14:textId="77777777" w:rsidR="00746FDD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Gr</w:t>
            </w:r>
            <w:r>
              <w:rPr>
                <w:rFonts w:ascii="LM Roman 10" w:hAnsi="LM Roman 10"/>
                <w:color w:val="000000"/>
                <w:sz w:val="19"/>
              </w:rPr>
              <w:t>oss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Secondary Production (GSP)</w:t>
            </w:r>
          </w:p>
          <w:p w14:paraId="75D34F9C" w14:textId="03E6298D" w:rsidR="00746FDD" w:rsidRPr="008E0234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 Note: All Zooplankton classes, exclude </w:t>
            </w:r>
            <w:r w:rsidR="00AB3453">
              <w:rPr>
                <w:rFonts w:ascii="LM Roman 10" w:hAnsi="LM Roman 10"/>
                <w:color w:val="000000"/>
                <w:sz w:val="19"/>
              </w:rPr>
              <w:t>assimilation</w:t>
            </w:r>
            <w:r>
              <w:rPr>
                <w:rFonts w:ascii="LM Roman 10" w:hAnsi="LM Roman 10"/>
                <w:color w:val="000000"/>
                <w:sz w:val="19"/>
              </w:rPr>
              <w:t xml:space="preserve"> inefficiencies. 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A20A49" w14:textId="68BF35BE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5F74F940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03EB9" w14:textId="3340D932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9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333C2" w14:textId="59D920DD" w:rsidR="00746FDD" w:rsidRPr="008E0234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Zooplankton Loss Rate (Z</w:t>
            </w:r>
            <w:r w:rsidRPr="008E0234">
              <w:rPr>
                <w:rFonts w:ascii="Segoe UI Symbol" w:hAnsi="Segoe UI Symbol" w:cs="Segoe UI Symbol"/>
                <w:color w:val="000000"/>
                <w:sz w:val="19"/>
              </w:rPr>
              <w:t>ₘ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574F6" w14:textId="79CEA5FC" w:rsidR="00746FDD" w:rsidRPr="008E0234" w:rsidRDefault="00746FDD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6CA82848" w14:textId="77777777" w:rsidTr="00AB3453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0D995" w14:textId="26C1E61A" w:rsidR="00A51D6E" w:rsidRPr="008E0234" w:rsidRDefault="00A51D6E" w:rsidP="00746FDD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Specific Rate Terms</w:t>
            </w:r>
          </w:p>
        </w:tc>
      </w:tr>
      <w:tr w:rsidR="00746FDD" w:rsidRPr="008E0234" w14:paraId="1760F278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F7F17" w14:textId="77777777" w:rsidR="00746FDD" w:rsidRPr="008E0234" w:rsidRDefault="00746FDD" w:rsidP="00746FDD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6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E4B3B" w14:textId="77777777" w:rsidR="00746FDD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Phytoplankton-specific Division Rate (</w:t>
            </w:r>
            <w:r w:rsidRPr="008E0234">
              <w:rPr>
                <w:rFonts w:ascii="Cambria" w:hAnsi="Cambria" w:cs="Cambria"/>
                <w:color w:val="000000"/>
                <w:sz w:val="19"/>
              </w:rPr>
              <w:t>μ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  <w:p w14:paraId="5BBB7D5B" w14:textId="2ABC85A4" w:rsidR="00A51D6E" w:rsidRPr="008E0234" w:rsidRDefault="00A51D6E" w:rsidP="00746FDD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 Note: NPP/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</w:t>
            </w:r>
            <w:r w:rsidRPr="008E0234">
              <w:rPr>
                <w:rFonts w:ascii="LM Roman 10" w:hAnsi="LM Roman 10"/>
                <w:color w:val="000000"/>
                <w:sz w:val="19"/>
              </w:rPr>
              <w:t>ΣP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C4EA65" w14:textId="77777777" w:rsidR="00746FDD" w:rsidRPr="008E0234" w:rsidRDefault="00746FDD" w:rsidP="00746FDD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66C56152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42ADE5" w14:textId="77777777" w:rsidR="00746FDD" w:rsidRPr="008E0234" w:rsidRDefault="00746FDD" w:rsidP="00746FDD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7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0AFB3" w14:textId="77777777" w:rsidR="00746FDD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Zooplankton-specific</w:t>
            </w:r>
            <w:r>
              <w:rPr>
                <w:rFonts w:ascii="LM Roman 10" w:hAnsi="LM Roman 10"/>
                <w:color w:val="000000"/>
                <w:sz w:val="19"/>
              </w:rPr>
              <w:t xml:space="preserve"> </w:t>
            </w:r>
            <w:r w:rsidRPr="008E0234">
              <w:rPr>
                <w:rFonts w:ascii="LM Roman 10" w:hAnsi="LM Roman 10"/>
                <w:color w:val="000000"/>
                <w:sz w:val="19"/>
              </w:rPr>
              <w:t>Grazing Rate (g)</w:t>
            </w:r>
          </w:p>
          <w:p w14:paraId="02163543" w14:textId="19C038E7" w:rsidR="00A51D6E" w:rsidRPr="008E0234" w:rsidRDefault="00A51D6E" w:rsidP="00746FDD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 Note: G/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</w:t>
            </w:r>
            <w:r w:rsidRPr="008E0234">
              <w:rPr>
                <w:rFonts w:ascii="LM Roman 10" w:hAnsi="LM Roman 10"/>
                <w:color w:val="000000"/>
                <w:sz w:val="19"/>
              </w:rPr>
              <w:t>Σ</w:t>
            </w:r>
            <w:r>
              <w:rPr>
                <w:rFonts w:ascii="LM Roman 10" w:hAnsi="LM Roman 10"/>
                <w:color w:val="000000"/>
                <w:sz w:val="19"/>
              </w:rPr>
              <w:t>Z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6039D" w14:textId="77777777" w:rsidR="00746FDD" w:rsidRPr="008E0234" w:rsidRDefault="00746FDD" w:rsidP="00746FDD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746FDD" w:rsidRPr="008E0234" w14:paraId="2039713E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D8BBBC" w14:textId="77777777" w:rsidR="00746FDD" w:rsidRPr="008E0234" w:rsidRDefault="00746FDD" w:rsidP="00746FDD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11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7E628" w14:textId="77777777" w:rsidR="00746FDD" w:rsidRDefault="00746FDD" w:rsidP="00746FDD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Specific Grazing Loss Rate (</w:t>
            </w:r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  <w:p w14:paraId="3CA707B8" w14:textId="0CE9256F" w:rsidR="00A51D6E" w:rsidRPr="008E0234" w:rsidRDefault="00A51D6E" w:rsidP="00746FDD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 Note: G/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Σ</w:t>
            </w:r>
            <w:r>
              <w:rPr>
                <w:rFonts w:ascii="LM Roman 10" w:hAnsi="LM Roman 10"/>
                <w:color w:val="000000"/>
                <w:sz w:val="19"/>
              </w:rPr>
              <w:t>P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FF150" w14:textId="77777777" w:rsidR="00746FDD" w:rsidRPr="008E0234" w:rsidRDefault="00746FDD" w:rsidP="00746FDD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5CFDDD51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A42DA" w14:textId="4920F5FD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17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81F00" w14:textId="77777777" w:rsidR="00A51D6E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Phytoplankton-specific Non-grazing Loss Rate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  <w:p w14:paraId="69D380D5" w14:textId="1D273A15" w:rsidR="00A51D6E" w:rsidRPr="008E0234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 Note: </w:t>
            </w:r>
            <w:r>
              <w:rPr>
                <w:rFonts w:ascii="LM Roman 10" w:hAnsi="LM Roman 10"/>
                <w:color w:val="000000"/>
                <w:sz w:val="19"/>
              </w:rPr>
              <w:t>N</w:t>
            </w:r>
            <w:r>
              <w:rPr>
                <w:rFonts w:ascii="LM Roman 10" w:hAnsi="LM Roman 10"/>
                <w:color w:val="000000"/>
                <w:sz w:val="19"/>
              </w:rPr>
              <w:t>G/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Σ</w:t>
            </w:r>
            <w:r>
              <w:rPr>
                <w:rFonts w:ascii="LM Roman 10" w:hAnsi="LM Roman 10"/>
                <w:color w:val="000000"/>
                <w:sz w:val="19"/>
              </w:rPr>
              <w:t>P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024AD6" w14:textId="1355E882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04D2A091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D13942" w14:textId="593D5449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16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76583" w14:textId="77777777" w:rsidR="00A51D6E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Phytoplankton-specific Loss Rate (l)</w:t>
            </w:r>
          </w:p>
          <w:p w14:paraId="058E6FAC" w14:textId="40C8C892" w:rsidR="00A51D6E" w:rsidRPr="008E0234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Note: 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 xml:space="preserve">g   </w:t>
            </w:r>
            <w:proofErr w:type="gramStart"/>
            <w:r>
              <w:rPr>
                <w:rFonts w:ascii="LM Roman 10" w:hAnsi="LM Roman 10"/>
                <w:color w:val="000000"/>
                <w:sz w:val="19"/>
              </w:rPr>
              <w:t xml:space="preserve">+  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</w:t>
            </w:r>
            <w:proofErr w:type="spellEnd"/>
            <w:proofErr w:type="gramEnd"/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ED308" w14:textId="61C5761A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26B1FCB6" w14:textId="77777777" w:rsidTr="00AB3453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1F8804" w14:textId="591708DA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Community Composition</w:t>
            </w:r>
          </w:p>
        </w:tc>
      </w:tr>
      <w:tr w:rsidR="00A51D6E" w:rsidRPr="008E0234" w14:paraId="3DE2DF2C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A0FA5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12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708A7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Small Phytoplankton Composition (</w:t>
            </w:r>
            <w:proofErr w:type="spellStart"/>
            <w:r w:rsidRPr="008E0234">
              <w:rPr>
                <w:rFonts w:ascii="LM Roman 10" w:hAnsi="LM Roman 10"/>
                <w:color w:val="000000"/>
                <w:sz w:val="19"/>
              </w:rPr>
              <w:t>f</w:t>
            </w:r>
            <w:r w:rsidRPr="008E0234">
              <w:rPr>
                <w:rFonts w:ascii="LM Roman 10" w:hAnsi="LM Roman 10"/>
                <w:color w:val="000000"/>
                <w:sz w:val="19"/>
                <w:vertAlign w:val="subscript"/>
              </w:rPr>
              <w:t>SP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3D519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%</w:t>
            </w:r>
          </w:p>
        </w:tc>
      </w:tr>
      <w:tr w:rsidR="00A51D6E" w:rsidRPr="008E0234" w14:paraId="0E63F5A4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87293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13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05834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Small Zooplankton Composition (</w:t>
            </w:r>
            <w:proofErr w:type="spellStart"/>
            <w:r w:rsidRPr="008E0234">
              <w:rPr>
                <w:rFonts w:ascii="LM Roman 10" w:hAnsi="LM Roman 10"/>
                <w:color w:val="000000"/>
                <w:sz w:val="19"/>
              </w:rPr>
              <w:t>f</w:t>
            </w:r>
            <w:r w:rsidRPr="008E0234">
              <w:rPr>
                <w:rFonts w:ascii="LM Roman 10" w:hAnsi="LM Roman 10"/>
                <w:color w:val="000000"/>
                <w:sz w:val="19"/>
                <w:vertAlign w:val="subscript"/>
              </w:rPr>
              <w:t>SZ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4A4D2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%</w:t>
            </w:r>
          </w:p>
        </w:tc>
      </w:tr>
      <w:tr w:rsidR="00A51D6E" w:rsidRPr="008E0234" w14:paraId="5CA76BA9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2218F" w14:textId="2DCDC435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25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E434A" w14:textId="49ECFBA5" w:rsidR="00A51D6E" w:rsidRPr="008E0234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Diatom Fraction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584DA4" w14:textId="237ED357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51D6E" w:rsidRPr="008E0234" w14:paraId="7B0FE1CC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EDCE1" w14:textId="537E87BF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26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CA584" w14:textId="382A8DBE" w:rsidR="00A51D6E" w:rsidRPr="008E0234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Non-diatom Fraction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68381" w14:textId="538C8651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51D6E" w:rsidRPr="008E0234" w14:paraId="22DF471E" w14:textId="77777777" w:rsidTr="00A51D6E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49545" w14:textId="77D799F2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lastRenderedPageBreak/>
              <w:t>Physics</w:t>
            </w:r>
          </w:p>
        </w:tc>
      </w:tr>
      <w:tr w:rsidR="00A51D6E" w:rsidRPr="008E0234" w14:paraId="5A289C05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356E4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14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93926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Sea-surface Temperature (SST)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25C39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°C</w:t>
            </w:r>
          </w:p>
        </w:tc>
      </w:tr>
      <w:tr w:rsidR="00A51D6E" w:rsidRPr="008E0234" w14:paraId="78A12753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F65730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15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BB171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Mixed-layer Depth (MLD)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31031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</w:p>
        </w:tc>
      </w:tr>
      <w:tr w:rsidR="00A51D6E" w:rsidRPr="008E0234" w14:paraId="0E064302" w14:textId="77777777" w:rsidTr="00A51D6E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DA0532" w14:textId="2F72F423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Carbon Flux Transfer Efficiencies</w:t>
            </w:r>
          </w:p>
        </w:tc>
      </w:tr>
      <w:tr w:rsidR="00A51D6E" w:rsidRPr="008E0234" w14:paraId="769DFAF4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42ADF8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18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8EF23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Export Efficiency (e-rat)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B0F12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51D6E" w:rsidRPr="008E0234" w14:paraId="24E69B03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B1658B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19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14590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Ecosystem Efficiency (eco-rat)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66467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51D6E" w:rsidRPr="008E0234" w14:paraId="79F3E5AC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A03F7" w14:textId="0E1DDC98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53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6ED9A" w14:textId="2AA45A55" w:rsidR="00A51D6E" w:rsidRPr="008E0234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Trophic Transfer Efficiency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(TTE)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9602BD" w14:textId="7E2A41AC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51D6E" w:rsidRPr="008E0234" w14:paraId="6DCD6ABB" w14:textId="77777777" w:rsidTr="00A51D6E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9206B" w14:textId="79ECC968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Phytoplankton Concentrations</w:t>
            </w:r>
          </w:p>
        </w:tc>
      </w:tr>
      <w:tr w:rsidR="00A51D6E" w:rsidRPr="008E0234" w14:paraId="54DE9DF9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89916B" w14:textId="591BDCCC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23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25255" w14:textId="77777777" w:rsidR="00A51D6E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(Zooplankton) </w:t>
            </w:r>
            <w:r w:rsidRPr="0089631B">
              <w:rPr>
                <w:rFonts w:ascii="LM Roman 10" w:hAnsi="LM Roman 10"/>
                <w:color w:val="000000"/>
                <w:sz w:val="19"/>
              </w:rPr>
              <w:t>Biomass-weighted</w:t>
            </w:r>
            <w:r>
              <w:rPr>
                <w:rFonts w:ascii="LM Roman 10" w:hAnsi="LM Roman 10"/>
                <w:color w:val="000000"/>
                <w:sz w:val="19"/>
              </w:rPr>
              <w:t xml:space="preserve"> Phytoplankton</w:t>
            </w:r>
            <w:r w:rsidRPr="0089631B">
              <w:rPr>
                <w:rFonts w:ascii="LM Roman 10" w:hAnsi="LM Roman 10"/>
                <w:color w:val="000000"/>
                <w:sz w:val="19"/>
              </w:rPr>
              <w:t xml:space="preserve"> </w:t>
            </w:r>
            <w:r>
              <w:rPr>
                <w:rFonts w:ascii="LM Roman 10" w:hAnsi="LM Roman 10"/>
                <w:color w:val="000000"/>
                <w:sz w:val="19"/>
              </w:rPr>
              <w:t>C</w:t>
            </w:r>
            <w:r w:rsidRPr="0089631B">
              <w:rPr>
                <w:rFonts w:ascii="LM Roman 10" w:hAnsi="LM Roman 10"/>
                <w:color w:val="000000"/>
                <w:sz w:val="19"/>
              </w:rPr>
              <w:t>oncentration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19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19"/>
                    </w:rPr>
                    <m:t>[Phyto])</m:t>
                  </m:r>
                </m:e>
              </m:acc>
            </m:oMath>
          </w:p>
          <w:p w14:paraId="079C6DFF" w14:textId="1251C86A" w:rsidR="00A51D6E" w:rsidRPr="008E0234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Note: This is the phytoplankton </w:t>
            </w:r>
            <w:r>
              <w:rPr>
                <w:rFonts w:ascii="LM Roman 10" w:hAnsi="LM Roman 10"/>
                <w:color w:val="000000"/>
                <w:sz w:val="19"/>
              </w:rPr>
              <w:t>concertation</w:t>
            </w:r>
            <w:r>
              <w:rPr>
                <w:rFonts w:ascii="LM Roman 10" w:hAnsi="LM Roman 10"/>
                <w:color w:val="000000"/>
                <w:sz w:val="19"/>
              </w:rPr>
              <w:t xml:space="preserve"> the average zooplankton is exposed to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3484FD" w14:textId="09B5FBDF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</w:t>
            </w:r>
          </w:p>
        </w:tc>
      </w:tr>
      <w:tr w:rsidR="00A51D6E" w:rsidRPr="008E0234" w14:paraId="4F921FA1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146B8" w14:textId="702C72BD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20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2B152" w14:textId="743AA914" w:rsidR="00A51D6E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Surface Phytoplankton Concentration ([Phyto]</w:t>
            </w:r>
            <w:r w:rsidRPr="0089631B">
              <w:rPr>
                <w:rFonts w:ascii="LM Roman 10" w:hAnsi="LM Roman 10"/>
                <w:color w:val="000000"/>
                <w:sz w:val="19"/>
                <w:vertAlign w:val="subscript"/>
              </w:rPr>
              <w:t>Surf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E984A3" w14:textId="09755E2D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</w:t>
            </w:r>
          </w:p>
        </w:tc>
      </w:tr>
      <w:tr w:rsidR="00A51D6E" w:rsidRPr="008E0234" w14:paraId="75BF1DB2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53E14" w14:textId="76AAAC33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46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B4136" w14:textId="0C9D2827" w:rsidR="00A51D6E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Mean Phytoplankton Concentration within the MLD ([Phy</w:t>
            </w:r>
            <w:r>
              <w:rPr>
                <w:rFonts w:ascii="LM Roman 10" w:hAnsi="LM Roman 10"/>
                <w:color w:val="000000"/>
                <w:sz w:val="19"/>
              </w:rPr>
              <w:t>to</w:t>
            </w:r>
            <w:r w:rsidRPr="008E0234">
              <w:rPr>
                <w:rFonts w:ascii="LM Roman 10" w:hAnsi="LM Roman 10"/>
                <w:color w:val="000000"/>
                <w:sz w:val="19"/>
              </w:rPr>
              <w:t>]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MLD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17415" w14:textId="041A0ACE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</w:t>
            </w:r>
          </w:p>
        </w:tc>
      </w:tr>
      <w:tr w:rsidR="00A51D6E" w:rsidRPr="008E0234" w14:paraId="57EC7246" w14:textId="77777777" w:rsidTr="00A51D6E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92C12" w14:textId="130C8D13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Vertical Profile </w:t>
            </w:r>
          </w:p>
        </w:tc>
      </w:tr>
      <w:tr w:rsidR="00A51D6E" w:rsidRPr="008E0234" w14:paraId="51816B45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822B1" w14:textId="7D296E3A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42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7A83B" w14:textId="39769477" w:rsidR="00A51D6E" w:rsidRPr="008E0234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Dilution Length Scale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(D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L</w:t>
            </w:r>
            <w:r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1DC7A9" w14:textId="152A7A91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</w:p>
        </w:tc>
      </w:tr>
      <w:tr w:rsidR="00A51D6E" w:rsidRPr="008E0234" w14:paraId="06D26D00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382BEB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21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97F10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Deep Biomass Maximum Phytoplankton Concentration ([Phyto]</w:t>
            </w:r>
            <w:r w:rsidRPr="0089631B">
              <w:rPr>
                <w:rFonts w:ascii="LM Roman 10" w:hAnsi="LM Roman 10"/>
                <w:color w:val="000000"/>
                <w:sz w:val="19"/>
                <w:vertAlign w:val="subscript"/>
              </w:rPr>
              <w:t>DBM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8C2E20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</w:t>
            </w:r>
          </w:p>
        </w:tc>
      </w:tr>
      <w:tr w:rsidR="00A51D6E" w:rsidRPr="008E0234" w14:paraId="398F0866" w14:textId="77777777" w:rsidTr="00AB3453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C57B7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22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DE298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Deep Biomass Maximum Depth (</w:t>
            </w:r>
            <w:r>
              <w:rPr>
                <w:rFonts w:ascii="LM Roman 10" w:hAnsi="LM Roman 10"/>
                <w:color w:val="000000"/>
                <w:sz w:val="19"/>
              </w:rPr>
              <w:t>Z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DBM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AB643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</w:p>
        </w:tc>
      </w:tr>
      <w:tr w:rsidR="00A51D6E" w:rsidRPr="008E0234" w14:paraId="7A6F9267" w14:textId="77777777" w:rsidTr="00A51D6E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9DD67" w14:textId="4298BFBB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Decomposed Loss Rate Drivers</w:t>
            </w:r>
          </w:p>
        </w:tc>
      </w:tr>
      <w:tr w:rsidR="00A51D6E" w:rsidRPr="008E0234" w14:paraId="732ED124" w14:textId="77777777" w:rsidTr="00A51D6E">
        <w:trPr>
          <w:trHeight w:val="125"/>
        </w:trPr>
        <w:tc>
          <w:tcPr>
            <w:tcW w:w="9360" w:type="dxa"/>
            <w:gridSpan w:val="3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C69AD6" w14:textId="73647D26" w:rsidR="00A51D6E" w:rsidRPr="00A51D6E" w:rsidRDefault="00A51D6E" w:rsidP="00A51D6E">
            <w:pPr>
              <w:jc w:val="center"/>
              <w:rPr>
                <w:rFonts w:ascii="LM Roman 10" w:hAnsi="LM Roman 10"/>
                <w:color w:val="000000"/>
                <w:sz w:val="16"/>
                <w:szCs w:val="16"/>
              </w:rPr>
            </w:pPr>
            <w:r w:rsidRPr="00A51D6E">
              <w:rPr>
                <w:rFonts w:ascii="LM Roman 10" w:hAnsi="LM Roman 10"/>
                <w:color w:val="000000"/>
                <w:sz w:val="16"/>
                <w:szCs w:val="16"/>
              </w:rPr>
              <w:t>Grazing</w:t>
            </w:r>
          </w:p>
        </w:tc>
      </w:tr>
      <w:tr w:rsidR="00A51D6E" w:rsidRPr="008E0234" w14:paraId="2327051E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3B9A3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27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5995A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Temperature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g,T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8E431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3E8F0202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C1728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28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12968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Vertical Redistribution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g,VD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E4662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1DD167FC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CC97E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29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A942F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Community Composition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g,CC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38566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072F4BFD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8EDE6E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30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7D80F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Phytoplankton Biomass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proofErr w:type="gramEnd"/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P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2896D5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4C782597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82DDE3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31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7110E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Zooplankton Biomass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proofErr w:type="gramEnd"/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Z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5F36A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53A338A4" w14:textId="77777777" w:rsidTr="00CE3536">
        <w:tc>
          <w:tcPr>
            <w:tcW w:w="9360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F649A" w14:textId="5E225CBB" w:rsidR="00A51D6E" w:rsidRPr="00A51D6E" w:rsidRDefault="00A51D6E" w:rsidP="00A51D6E">
            <w:pPr>
              <w:jc w:val="center"/>
              <w:rPr>
                <w:rFonts w:ascii="LM Roman 10" w:hAnsi="LM Roman 10"/>
                <w:color w:val="000000"/>
                <w:sz w:val="16"/>
                <w:szCs w:val="16"/>
              </w:rPr>
            </w:pPr>
            <w:r w:rsidRPr="00A51D6E">
              <w:rPr>
                <w:rFonts w:ascii="LM Roman 10" w:hAnsi="LM Roman 10"/>
                <w:color w:val="000000"/>
                <w:sz w:val="16"/>
                <w:szCs w:val="16"/>
              </w:rPr>
              <w:t>Non-Grazing</w:t>
            </w:r>
          </w:p>
        </w:tc>
      </w:tr>
      <w:tr w:rsidR="00A51D6E" w:rsidRPr="008E0234" w14:paraId="1C6850FE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6E3E7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32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1EACA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Temperature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ng,T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90100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371F3101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7DAA4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33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BB287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Vertical Redistribution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ng,VD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C9C91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0A3EF116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7D465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34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C0926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Community Composition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ng,CC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7C436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2DE7E74A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38593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35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18352A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Phytoplankton Biomass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proofErr w:type="gramEnd"/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P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C6127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52619653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A0DEB8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36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D14B5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Zooplankton Biomass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proofErr w:type="gramEnd"/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Z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031C1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13FD4CD3" w14:textId="77777777" w:rsidTr="00A51D6E">
        <w:tc>
          <w:tcPr>
            <w:tcW w:w="9360" w:type="dxa"/>
            <w:gridSpan w:val="3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54F3B" w14:textId="661E405E" w:rsidR="00A51D6E" w:rsidRPr="00A51D6E" w:rsidRDefault="00A51D6E" w:rsidP="00A51D6E">
            <w:pPr>
              <w:jc w:val="center"/>
              <w:rPr>
                <w:rFonts w:ascii="LM Roman 10" w:hAnsi="LM Roman 10"/>
                <w:color w:val="000000"/>
                <w:sz w:val="16"/>
                <w:szCs w:val="16"/>
              </w:rPr>
            </w:pPr>
            <w:r w:rsidRPr="00A51D6E">
              <w:rPr>
                <w:rFonts w:ascii="LM Roman 10" w:hAnsi="LM Roman 10"/>
                <w:color w:val="000000"/>
                <w:sz w:val="16"/>
                <w:szCs w:val="16"/>
              </w:rPr>
              <w:t>Total</w:t>
            </w:r>
          </w:p>
        </w:tc>
      </w:tr>
      <w:tr w:rsidR="00A51D6E" w:rsidRPr="008E0234" w14:paraId="06E34F82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0C67F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37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BAF88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Temperature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T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9D37D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7C8E74C7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DF3AF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38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A6906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Vertical Redistribution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VD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0BECF5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1392D2FF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E737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lastRenderedPageBreak/>
              <w:t>39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0CD244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Community Composition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CC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EB57C4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60982870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53D7C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40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45E0A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Phytoplankton Biomass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P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894FB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444B4516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446ED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41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31BDB3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Zooplankton Biomass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Z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47606E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04AF7031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24687" w14:textId="25504D29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47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873E5" w14:textId="4B47929E" w:rsidR="00A51D6E" w:rsidRDefault="00A51D6E" w:rsidP="00A51D6E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Indirect </w:t>
            </w:r>
            <w:r>
              <w:rPr>
                <w:rFonts w:ascii="LM Roman 10" w:hAnsi="LM Roman 10"/>
                <w:color w:val="000000"/>
                <w:sz w:val="19"/>
              </w:rPr>
              <w:t>I</w:t>
            </w:r>
            <w:r>
              <w:rPr>
                <w:rFonts w:ascii="LM Roman 10" w:hAnsi="LM Roman 10"/>
                <w:color w:val="000000"/>
                <w:sz w:val="19"/>
              </w:rPr>
              <w:t>nteraction Effects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I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nt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303A3" w14:textId="49416922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690AD762" w14:textId="77777777" w:rsidTr="00A51D6E">
        <w:tc>
          <w:tcPr>
            <w:tcW w:w="9360" w:type="dxa"/>
            <w:gridSpan w:val="3"/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9C156" w14:textId="354842EE" w:rsidR="00A51D6E" w:rsidRPr="008E0234" w:rsidRDefault="00A51D6E" w:rsidP="00A51D6E">
            <w:pPr>
              <w:jc w:val="center"/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Clearance Rates</w:t>
            </w:r>
          </w:p>
        </w:tc>
      </w:tr>
      <w:tr w:rsidR="00A51D6E" w:rsidRPr="008E0234" w14:paraId="27F8CEAF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25FC0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44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023C9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Clearance Rate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</w:t>
            </w:r>
            <w:r w:rsidRPr="005B2571">
              <w:rPr>
                <w:rFonts w:ascii="Cambria" w:hAnsi="Cambria" w:cs="Cambria"/>
                <w:color w:val="000000"/>
                <w:sz w:val="19"/>
              </w:rPr>
              <w:t>ε</w:t>
            </w:r>
            <w:r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99CA75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 mmol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51D6E" w:rsidRPr="008E0234" w14:paraId="666C6BAA" w14:textId="77777777" w:rsidTr="00A51D6E">
        <w:tc>
          <w:tcPr>
            <w:tcW w:w="9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1DE3DF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45</w:t>
            </w:r>
          </w:p>
        </w:tc>
        <w:tc>
          <w:tcPr>
            <w:tcW w:w="66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BBA2C1" w14:textId="77777777" w:rsidR="00A51D6E" w:rsidRPr="008E0234" w:rsidRDefault="00A51D6E" w:rsidP="00A51D6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Vertical Redistribution on </w:t>
            </w:r>
            <w:r w:rsidRPr="008E0234">
              <w:rPr>
                <w:rFonts w:ascii="LM Roman 10" w:hAnsi="LM Roman 10"/>
                <w:color w:val="000000"/>
                <w:sz w:val="19"/>
              </w:rPr>
              <w:t>Clearance Rate</w:t>
            </w:r>
            <w:r>
              <w:rPr>
                <w:rFonts w:ascii="LM Roman 10" w:hAnsi="LM Roman 10"/>
                <w:color w:val="000000"/>
                <w:sz w:val="19"/>
              </w:rPr>
              <w:t>s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(</w:t>
            </w:r>
            <w:proofErr w:type="spellStart"/>
            <w:r>
              <w:t>ε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VD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F7732" w14:textId="77777777" w:rsidR="00A51D6E" w:rsidRPr="008E0234" w:rsidRDefault="00A51D6E" w:rsidP="00A51D6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 mmol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</w:tbl>
    <w:p w14:paraId="493D2E94" w14:textId="77777777" w:rsidR="00746FDD" w:rsidRDefault="00746FDD" w:rsidP="00A7037A">
      <w:pPr>
        <w:pStyle w:val="Heading2"/>
        <w:rPr>
          <w:rFonts w:ascii="LM Roman 10" w:hAnsi="LM Roman 10"/>
        </w:rPr>
      </w:pPr>
    </w:p>
    <w:p w14:paraId="1A559A9F" w14:textId="6CB9BE0B" w:rsidR="007F15EA" w:rsidRPr="00037E80" w:rsidRDefault="007F15EA" w:rsidP="00037E80">
      <w:pPr>
        <w:pStyle w:val="Heading2"/>
        <w:rPr>
          <w:rFonts w:ascii="LM Roman 10" w:hAnsi="LM Roman 10"/>
        </w:rPr>
      </w:pPr>
      <w:r w:rsidRPr="00037E80">
        <w:rPr>
          <w:rFonts w:ascii="LM Roman 10" w:hAnsi="LM Roman 10"/>
        </w:rPr>
        <w:t>Plotting Scripts and Code</w:t>
      </w:r>
    </w:p>
    <w:p w14:paraId="1EA56064" w14:textId="77777777" w:rsidR="007F15EA" w:rsidRPr="008E0234" w:rsidRDefault="007F15EA" w:rsidP="007F15EA">
      <w:pPr>
        <w:rPr>
          <w:rFonts w:ascii="LM Roman 10" w:hAnsi="LM Roman 10"/>
        </w:rPr>
      </w:pPr>
      <w:r w:rsidRPr="008E0234">
        <w:rPr>
          <w:rFonts w:ascii="LM Roman 10" w:hAnsi="LM Roman 10"/>
        </w:rPr>
        <w:t>Scripts to recreate all figures are provided in the folder ‘</w:t>
      </w:r>
      <w:proofErr w:type="spellStart"/>
      <w:r w:rsidRPr="008E0234">
        <w:rPr>
          <w:rFonts w:ascii="LM Roman 10" w:hAnsi="LM Roman 10"/>
        </w:rPr>
        <w:t>Plotting_Scripts</w:t>
      </w:r>
      <w:proofErr w:type="spellEnd"/>
      <w:r w:rsidRPr="008E0234">
        <w:rPr>
          <w:rFonts w:ascii="LM Roman 10" w:hAnsi="LM Roman 10"/>
        </w:rPr>
        <w:t>’. Some caveats on how to run these scripts to produce each Figure and Supplementary Figure are described below.</w:t>
      </w:r>
    </w:p>
    <w:p w14:paraId="284FF637" w14:textId="77777777" w:rsidR="007F15EA" w:rsidRPr="008E0234" w:rsidRDefault="007F15EA" w:rsidP="007F15EA">
      <w:pPr>
        <w:rPr>
          <w:rFonts w:ascii="LM Roman 10" w:hAnsi="LM Roman 10"/>
        </w:rPr>
      </w:pPr>
    </w:p>
    <w:p w14:paraId="731FD128" w14:textId="0C797CDA" w:rsidR="00534304" w:rsidRPr="008E0234" w:rsidRDefault="00F62180" w:rsidP="00534304">
      <w:pPr>
        <w:rPr>
          <w:rFonts w:ascii="LM Roman 10" w:hAnsi="LM Roman 10"/>
        </w:rPr>
      </w:pPr>
      <w:r w:rsidRPr="008E0234">
        <w:rPr>
          <w:rFonts w:ascii="LM Roman 10" w:hAnsi="LM Roman 10"/>
          <w:b/>
          <w:bCs/>
        </w:rPr>
        <w:t>Update Paths:</w:t>
      </w:r>
      <w:r w:rsidRPr="008E0234">
        <w:rPr>
          <w:rFonts w:ascii="LM Roman 10" w:hAnsi="LM Roman 10"/>
        </w:rPr>
        <w:t xml:space="preserve"> </w:t>
      </w:r>
      <w:r w:rsidR="00534304" w:rsidRPr="008E0234">
        <w:rPr>
          <w:rFonts w:ascii="LM Roman 10" w:hAnsi="LM Roman 10"/>
        </w:rPr>
        <w:t>After downloading figure files, please be sure to update all paths in ‘Step 0’ (line 150) with the location of files downloaded here:</w:t>
      </w:r>
    </w:p>
    <w:p w14:paraId="26A7D40F" w14:textId="77777777" w:rsidR="00534304" w:rsidRPr="008E0234" w:rsidRDefault="00534304" w:rsidP="00534304">
      <w:pPr>
        <w:rPr>
          <w:rFonts w:ascii="LM Roman 10" w:hAnsi="LM Roman 10"/>
        </w:rPr>
      </w:pPr>
    </w:p>
    <w:p w14:paraId="0F7F05EA" w14:textId="77777777" w:rsidR="00534304" w:rsidRPr="008E0234" w:rsidRDefault="00534304" w:rsidP="00534304">
      <w:pPr>
        <w:pStyle w:val="ListParagraph"/>
        <w:numPr>
          <w:ilvl w:val="0"/>
          <w:numId w:val="2"/>
        </w:numPr>
        <w:rPr>
          <w:rFonts w:ascii="LM Roman 10" w:hAnsi="LM Roman 10" w:cs="Menlo"/>
          <w:sz w:val="20"/>
          <w:szCs w:val="20"/>
        </w:rPr>
      </w:pPr>
      <w:r w:rsidRPr="008E0234">
        <w:rPr>
          <w:rFonts w:ascii="LM Roman 10" w:hAnsi="LM Roman 10"/>
        </w:rPr>
        <w:t>Data sourced from ‘</w:t>
      </w:r>
      <w:r w:rsidRPr="008E0234">
        <w:rPr>
          <w:rFonts w:ascii="LM Roman 10" w:hAnsi="LM Roman 10" w:cs="Menlo"/>
          <w:color w:val="A709F5"/>
          <w:sz w:val="20"/>
          <w:szCs w:val="20"/>
        </w:rPr>
        <w:t>/Users/</w:t>
      </w:r>
      <w:proofErr w:type="spellStart"/>
      <w:r w:rsidRPr="008E0234">
        <w:rPr>
          <w:rFonts w:ascii="LM Roman 10" w:hAnsi="LM Roman 10" w:cs="Menlo"/>
          <w:color w:val="A709F5"/>
          <w:sz w:val="20"/>
          <w:szCs w:val="20"/>
        </w:rPr>
        <w:t>twrohr</w:t>
      </w:r>
      <w:proofErr w:type="spellEnd"/>
      <w:r w:rsidRPr="008E0234">
        <w:rPr>
          <w:rFonts w:ascii="LM Roman 10" w:hAnsi="LM Roman 10" w:cs="Menlo"/>
          <w:color w:val="A709F5"/>
          <w:sz w:val="20"/>
          <w:szCs w:val="20"/>
        </w:rPr>
        <w:t>/Desktop/</w:t>
      </w:r>
      <w:proofErr w:type="spellStart"/>
      <w:r w:rsidRPr="008E0234">
        <w:rPr>
          <w:rFonts w:ascii="LM Roman 10" w:hAnsi="LM Roman 10" w:cs="Menlo"/>
          <w:color w:val="A709F5"/>
          <w:sz w:val="20"/>
          <w:szCs w:val="20"/>
        </w:rPr>
        <w:t>Data.nosync</w:t>
      </w:r>
      <w:proofErr w:type="spellEnd"/>
      <w:r w:rsidRPr="008E0234">
        <w:rPr>
          <w:rFonts w:ascii="LM Roman 10" w:hAnsi="LM Roman 10" w:cs="Menlo"/>
          <w:color w:val="A709F5"/>
          <w:sz w:val="20"/>
          <w:szCs w:val="20"/>
        </w:rPr>
        <w:t>/SSP585/Abridged/regridded2</w:t>
      </w:r>
      <w:r w:rsidRPr="008E0234">
        <w:rPr>
          <w:rFonts w:ascii="LM Roman 10" w:hAnsi="LM Roman 10" w:cs="Menlo"/>
          <w:sz w:val="20"/>
          <w:szCs w:val="20"/>
        </w:rPr>
        <w:t>’ in the script refers to the core model diagnostics which can be found in the fold ‘</w:t>
      </w:r>
      <w:proofErr w:type="spellStart"/>
      <w:r w:rsidRPr="008E0234">
        <w:rPr>
          <w:rFonts w:ascii="LM Roman 10" w:hAnsi="LM Roman 10" w:cs="Menlo"/>
          <w:sz w:val="20"/>
          <w:szCs w:val="20"/>
        </w:rPr>
        <w:t>Model_Outputs</w:t>
      </w:r>
      <w:proofErr w:type="spellEnd"/>
      <w:r w:rsidRPr="008E0234">
        <w:rPr>
          <w:rFonts w:ascii="LM Roman 10" w:hAnsi="LM Roman 10" w:cs="Menlo"/>
          <w:sz w:val="20"/>
          <w:szCs w:val="20"/>
        </w:rPr>
        <w:t>’ here.</w:t>
      </w:r>
    </w:p>
    <w:p w14:paraId="171299E8" w14:textId="77777777" w:rsidR="00534304" w:rsidRPr="008E0234" w:rsidRDefault="00534304" w:rsidP="00534304">
      <w:pPr>
        <w:rPr>
          <w:rFonts w:ascii="LM Roman 10" w:hAnsi="LM Roman 10" w:cs="Menlo"/>
          <w:sz w:val="20"/>
          <w:szCs w:val="20"/>
        </w:rPr>
      </w:pPr>
    </w:p>
    <w:p w14:paraId="3FA72017" w14:textId="77777777" w:rsidR="00534304" w:rsidRPr="008E0234" w:rsidRDefault="00534304" w:rsidP="00534304">
      <w:pPr>
        <w:pStyle w:val="ListParagraph"/>
        <w:numPr>
          <w:ilvl w:val="0"/>
          <w:numId w:val="2"/>
        </w:numPr>
        <w:rPr>
          <w:rFonts w:ascii="LM Roman 10" w:hAnsi="LM Roman 10" w:cstheme="minorBidi"/>
        </w:rPr>
      </w:pPr>
      <w:r w:rsidRPr="008E0234">
        <w:rPr>
          <w:rFonts w:ascii="LM Roman 10" w:hAnsi="LM Roman 10"/>
        </w:rPr>
        <w:t>Data sourced from ‘</w:t>
      </w:r>
      <w:r w:rsidRPr="008E0234">
        <w:rPr>
          <w:rFonts w:ascii="LM Roman 10" w:hAnsi="LM Roman 10" w:cs="Menlo"/>
          <w:color w:val="A709F5"/>
          <w:sz w:val="20"/>
          <w:szCs w:val="20"/>
        </w:rPr>
        <w:t>/Users/</w:t>
      </w:r>
      <w:proofErr w:type="spellStart"/>
      <w:r w:rsidRPr="008E0234">
        <w:rPr>
          <w:rFonts w:ascii="LM Roman 10" w:hAnsi="LM Roman 10" w:cs="Menlo"/>
          <w:color w:val="A709F5"/>
          <w:sz w:val="20"/>
          <w:szCs w:val="20"/>
        </w:rPr>
        <w:t>twrohr</w:t>
      </w:r>
      <w:proofErr w:type="spellEnd"/>
      <w:r w:rsidRPr="008E0234">
        <w:rPr>
          <w:rFonts w:ascii="LM Roman 10" w:hAnsi="LM Roman 10" w:cs="Menlo"/>
          <w:color w:val="A709F5"/>
          <w:sz w:val="20"/>
          <w:szCs w:val="20"/>
        </w:rPr>
        <w:t>/Desktop/</w:t>
      </w:r>
      <w:proofErr w:type="spellStart"/>
      <w:r w:rsidRPr="008E0234">
        <w:rPr>
          <w:rFonts w:ascii="LM Roman 10" w:hAnsi="LM Roman 10" w:cs="Menlo"/>
          <w:color w:val="A709F5"/>
          <w:sz w:val="20"/>
          <w:szCs w:val="20"/>
        </w:rPr>
        <w:t>data.nosync</w:t>
      </w:r>
      <w:proofErr w:type="spellEnd"/>
      <w:r w:rsidRPr="008E0234">
        <w:rPr>
          <w:rFonts w:ascii="LM Roman 10" w:hAnsi="LM Roman 10" w:cs="Menlo"/>
          <w:color w:val="A709F5"/>
          <w:sz w:val="20"/>
          <w:szCs w:val="20"/>
        </w:rPr>
        <w:t>/SSP585</w:t>
      </w:r>
      <w:r w:rsidRPr="008E0234">
        <w:rPr>
          <w:rFonts w:ascii="LM Roman 10" w:hAnsi="LM Roman 10" w:cs="Menlo"/>
          <w:sz w:val="20"/>
          <w:szCs w:val="20"/>
        </w:rPr>
        <w:t>’</w:t>
      </w:r>
    </w:p>
    <w:p w14:paraId="0986DEC9" w14:textId="642710D1" w:rsidR="00534304" w:rsidRPr="008E0234" w:rsidRDefault="00534304" w:rsidP="00534304">
      <w:pPr>
        <w:pStyle w:val="ListParagraph"/>
        <w:rPr>
          <w:rFonts w:ascii="LM Roman 10" w:hAnsi="LM Roman 10" w:cs="Menlo"/>
          <w:sz w:val="20"/>
          <w:szCs w:val="20"/>
        </w:rPr>
      </w:pPr>
      <w:r w:rsidRPr="008E0234">
        <w:rPr>
          <w:rFonts w:ascii="LM Roman 10" w:hAnsi="LM Roman 10" w:cs="Menlo"/>
          <w:sz w:val="20"/>
          <w:szCs w:val="20"/>
        </w:rPr>
        <w:t>in the script refers to several additiona</w:t>
      </w:r>
      <w:r w:rsidR="000F6A65">
        <w:rPr>
          <w:rFonts w:ascii="LM Roman 10" w:hAnsi="LM Roman 10" w:cs="Menlo"/>
          <w:sz w:val="20"/>
          <w:szCs w:val="20"/>
        </w:rPr>
        <w:t>l</w:t>
      </w:r>
      <w:r w:rsidRPr="008E0234">
        <w:rPr>
          <w:rFonts w:ascii="LM Roman 10" w:hAnsi="LM Roman 10" w:cs="Menlo"/>
          <w:sz w:val="20"/>
          <w:szCs w:val="20"/>
        </w:rPr>
        <w:t xml:space="preserve"> diagnostics which can be found in the fold</w:t>
      </w:r>
      <w:r w:rsidR="00A7037A" w:rsidRPr="008E0234">
        <w:rPr>
          <w:rFonts w:ascii="LM Roman 10" w:hAnsi="LM Roman 10" w:cs="Menlo"/>
          <w:sz w:val="20"/>
          <w:szCs w:val="20"/>
        </w:rPr>
        <w:t>er</w:t>
      </w:r>
      <w:r w:rsidRPr="008E0234">
        <w:rPr>
          <w:rFonts w:ascii="LM Roman 10" w:hAnsi="LM Roman 10" w:cs="Menlo"/>
          <w:sz w:val="20"/>
          <w:szCs w:val="20"/>
        </w:rPr>
        <w:t xml:space="preserve"> ‘</w:t>
      </w:r>
      <w:proofErr w:type="spellStart"/>
      <w:r w:rsidRPr="008E0234">
        <w:rPr>
          <w:rFonts w:ascii="LM Roman 10" w:hAnsi="LM Roman 10" w:cs="Menlo"/>
          <w:sz w:val="20"/>
          <w:szCs w:val="20"/>
        </w:rPr>
        <w:t>Additional_Diagnostics</w:t>
      </w:r>
      <w:proofErr w:type="spellEnd"/>
      <w:r w:rsidRPr="008E0234">
        <w:rPr>
          <w:rFonts w:ascii="LM Roman 10" w:hAnsi="LM Roman 10" w:cs="Menlo"/>
          <w:sz w:val="20"/>
          <w:szCs w:val="20"/>
        </w:rPr>
        <w:t>’ here.</w:t>
      </w:r>
    </w:p>
    <w:p w14:paraId="228541BC" w14:textId="77777777" w:rsidR="00166398" w:rsidRPr="008E0234" w:rsidRDefault="00166398" w:rsidP="00534304">
      <w:pPr>
        <w:pStyle w:val="ListParagraph"/>
        <w:rPr>
          <w:rFonts w:ascii="LM Roman 10" w:hAnsi="LM Roman 10" w:cs="Menlo"/>
          <w:sz w:val="20"/>
          <w:szCs w:val="20"/>
        </w:rPr>
      </w:pPr>
    </w:p>
    <w:p w14:paraId="074CCBFD" w14:textId="50F8E0FA" w:rsidR="00166398" w:rsidRPr="008E0234" w:rsidRDefault="00166398" w:rsidP="00166398">
      <w:pPr>
        <w:pStyle w:val="ListParagraph"/>
        <w:numPr>
          <w:ilvl w:val="0"/>
          <w:numId w:val="2"/>
        </w:numPr>
        <w:rPr>
          <w:rFonts w:ascii="LM Roman 10" w:hAnsi="LM Roman 10" w:cstheme="minorBidi"/>
        </w:rPr>
      </w:pPr>
      <w:r w:rsidRPr="008E0234">
        <w:rPr>
          <w:rFonts w:ascii="LM Roman 10" w:hAnsi="LM Roman 10" w:cs="Menlo"/>
          <w:sz w:val="20"/>
          <w:szCs w:val="20"/>
        </w:rPr>
        <w:t xml:space="preserve">Note, all files include a line to add a path to a utilities folder which included various standard, </w:t>
      </w:r>
      <w:r w:rsidR="00823F16" w:rsidRPr="008E0234">
        <w:rPr>
          <w:rFonts w:ascii="LM Roman 10" w:hAnsi="LM Roman 10" w:cs="Menlo"/>
          <w:sz w:val="20"/>
          <w:szCs w:val="20"/>
        </w:rPr>
        <w:t>publicly</w:t>
      </w:r>
      <w:r w:rsidRPr="008E0234">
        <w:rPr>
          <w:rFonts w:ascii="LM Roman 10" w:hAnsi="LM Roman 10" w:cs="Menlo"/>
          <w:sz w:val="20"/>
          <w:szCs w:val="20"/>
        </w:rPr>
        <w:t xml:space="preserve"> available </w:t>
      </w:r>
      <w:proofErr w:type="spellStart"/>
      <w:r w:rsidRPr="008E0234">
        <w:rPr>
          <w:rFonts w:ascii="LM Roman 10" w:hAnsi="LM Roman 10" w:cs="Menlo"/>
          <w:sz w:val="20"/>
          <w:szCs w:val="20"/>
        </w:rPr>
        <w:t>matlab</w:t>
      </w:r>
      <w:proofErr w:type="spellEnd"/>
      <w:r w:rsidRPr="008E0234">
        <w:rPr>
          <w:rFonts w:ascii="LM Roman 10" w:hAnsi="LM Roman 10" w:cs="Menlo"/>
          <w:sz w:val="20"/>
          <w:szCs w:val="20"/>
        </w:rPr>
        <w:t xml:space="preserve"> files (/Users/</w:t>
      </w:r>
      <w:proofErr w:type="spellStart"/>
      <w:r w:rsidRPr="008E0234">
        <w:rPr>
          <w:rFonts w:ascii="LM Roman 10" w:hAnsi="LM Roman 10" w:cs="Menlo"/>
          <w:sz w:val="20"/>
          <w:szCs w:val="20"/>
        </w:rPr>
        <w:t>twrohr</w:t>
      </w:r>
      <w:proofErr w:type="spellEnd"/>
      <w:r w:rsidRPr="008E0234">
        <w:rPr>
          <w:rFonts w:ascii="LM Roman 10" w:hAnsi="LM Roman 10" w:cs="Menlo"/>
          <w:sz w:val="20"/>
          <w:szCs w:val="20"/>
        </w:rPr>
        <w:t>/Desktop/</w:t>
      </w:r>
      <w:proofErr w:type="spellStart"/>
      <w:r w:rsidRPr="008E0234">
        <w:rPr>
          <w:rFonts w:ascii="LM Roman 10" w:hAnsi="LM Roman 10" w:cs="Menlo"/>
          <w:sz w:val="20"/>
          <w:szCs w:val="20"/>
        </w:rPr>
        <w:t>Matlab</w:t>
      </w:r>
      <w:proofErr w:type="spellEnd"/>
      <w:r w:rsidRPr="008E0234">
        <w:rPr>
          <w:rFonts w:ascii="LM Roman 10" w:hAnsi="LM Roman 10" w:cs="Menlo"/>
          <w:sz w:val="20"/>
          <w:szCs w:val="20"/>
        </w:rPr>
        <w:t>/</w:t>
      </w:r>
      <w:proofErr w:type="spellStart"/>
      <w:r w:rsidRPr="008E0234">
        <w:rPr>
          <w:rFonts w:ascii="LM Roman 10" w:hAnsi="LM Roman 10" w:cs="Menlo"/>
          <w:sz w:val="20"/>
          <w:szCs w:val="20"/>
        </w:rPr>
        <w:t>Matlab</w:t>
      </w:r>
      <w:proofErr w:type="spellEnd"/>
      <w:r w:rsidRPr="008E0234">
        <w:rPr>
          <w:rFonts w:ascii="LM Roman 10" w:hAnsi="LM Roman 10" w:cs="Menlo"/>
          <w:sz w:val="20"/>
          <w:szCs w:val="20"/>
        </w:rPr>
        <w:t>/Utilities). These are not all uploaded but should be easy to find and download where/if required in any plotting scripts</w:t>
      </w:r>
    </w:p>
    <w:p w14:paraId="0D33FCA5" w14:textId="77777777" w:rsidR="00823F16" w:rsidRPr="008E0234" w:rsidRDefault="00823F16">
      <w:pPr>
        <w:rPr>
          <w:rFonts w:ascii="LM Roman 10" w:hAnsi="LM Roman 10"/>
        </w:rPr>
      </w:pPr>
    </w:p>
    <w:p w14:paraId="573B52DB" w14:textId="39499AB1" w:rsidR="007F15EA" w:rsidRDefault="007F15EA" w:rsidP="007F15EA">
      <w:pPr>
        <w:pStyle w:val="Heading2"/>
        <w:rPr>
          <w:rFonts w:ascii="LM Roman 10" w:hAnsi="LM Roman 10"/>
        </w:rPr>
      </w:pPr>
      <w:r w:rsidRPr="008E0234">
        <w:rPr>
          <w:rFonts w:ascii="LM Roman 10" w:hAnsi="LM Roman 10"/>
        </w:rPr>
        <w:t>Figures</w:t>
      </w:r>
    </w:p>
    <w:p w14:paraId="462BCF98" w14:textId="7FD87DE7" w:rsidR="007950C0" w:rsidRDefault="007950C0" w:rsidP="007950C0">
      <w:r>
        <w:t xml:space="preserve">All Figure files </w:t>
      </w:r>
      <w:proofErr w:type="gramStart"/>
      <w:r>
        <w:t>mentions</w:t>
      </w:r>
      <w:proofErr w:type="gramEnd"/>
      <w:r>
        <w:t xml:space="preserve"> below can be found in ‘</w:t>
      </w:r>
      <w:proofErr w:type="spellStart"/>
      <w:r>
        <w:t>Plotting_Scripts</w:t>
      </w:r>
      <w:proofErr w:type="spellEnd"/>
      <w:r>
        <w:t>/’</w:t>
      </w:r>
    </w:p>
    <w:p w14:paraId="4AC9C546" w14:textId="77777777" w:rsidR="007950C0" w:rsidRPr="007950C0" w:rsidRDefault="007950C0" w:rsidP="007950C0"/>
    <w:p w14:paraId="663A27F4" w14:textId="03693553" w:rsidR="00534304" w:rsidRPr="008E0234" w:rsidRDefault="00534304" w:rsidP="00534304">
      <w:pPr>
        <w:rPr>
          <w:rFonts w:ascii="LM Roman 10" w:hAnsi="LM Roman 10"/>
          <w:b/>
          <w:bCs/>
          <w:u w:val="single"/>
        </w:rPr>
      </w:pPr>
      <w:r w:rsidRPr="008E0234">
        <w:rPr>
          <w:rFonts w:ascii="LM Roman 10" w:hAnsi="LM Roman 10"/>
          <w:b/>
          <w:bCs/>
          <w:u w:val="single"/>
        </w:rPr>
        <w:t>Figure 1</w:t>
      </w:r>
    </w:p>
    <w:p w14:paraId="6FCD7B1D" w14:textId="3CBC2ABA" w:rsidR="00534304" w:rsidRDefault="00534304" w:rsidP="00534304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>Figure 1</w:t>
      </w:r>
      <w:r w:rsidR="007950C0" w:rsidRPr="00E52613">
        <w:rPr>
          <w:rFonts w:ascii="LM Roman 10" w:hAnsi="LM Roman 10"/>
          <w:color w:val="0070C0"/>
        </w:rPr>
        <w:t>a-d:</w:t>
      </w:r>
      <w:r w:rsidRPr="00E52613">
        <w:rPr>
          <w:rFonts w:ascii="LM Roman 10" w:hAnsi="LM Roman 10"/>
          <w:color w:val="0070C0"/>
        </w:rPr>
        <w:t xml:space="preserve"> </w:t>
      </w:r>
      <w:r w:rsidR="007950C0">
        <w:rPr>
          <w:rFonts w:ascii="LM Roman 10" w:hAnsi="LM Roman 10"/>
        </w:rPr>
        <w:t>R</w:t>
      </w:r>
      <w:r w:rsidR="00496278" w:rsidRPr="008E0234">
        <w:rPr>
          <w:rFonts w:ascii="LM Roman 10" w:hAnsi="LM Roman 10"/>
        </w:rPr>
        <w:t>eproduced by running the</w:t>
      </w:r>
      <w:r w:rsidRPr="008E0234">
        <w:rPr>
          <w:rFonts w:ascii="LM Roman 10" w:hAnsi="LM Roman 10"/>
        </w:rPr>
        <w:t xml:space="preserve"> script ‘Fig1</w:t>
      </w:r>
      <w:r w:rsidR="007950C0">
        <w:rPr>
          <w:rFonts w:ascii="LM Roman 10" w:hAnsi="LM Roman 10"/>
        </w:rPr>
        <w:t>abcd</w:t>
      </w:r>
      <w:r w:rsidRPr="008E0234">
        <w:rPr>
          <w:rFonts w:ascii="LM Roman 10" w:hAnsi="LM Roman 10"/>
        </w:rPr>
        <w:t xml:space="preserve">.m’. </w:t>
      </w:r>
    </w:p>
    <w:p w14:paraId="036B9527" w14:textId="655D5A47" w:rsidR="007950C0" w:rsidRPr="008E0234" w:rsidRDefault="007950C0" w:rsidP="00E52613">
      <w:pPr>
        <w:ind w:left="1440"/>
        <w:rPr>
          <w:rFonts w:ascii="LM Roman 10" w:hAnsi="LM Roman 10"/>
        </w:rPr>
      </w:pPr>
      <w:r w:rsidRPr="00E52613">
        <w:rPr>
          <w:rFonts w:ascii="LM Roman 10" w:hAnsi="LM Roman 10"/>
          <w:color w:val="F1A983" w:themeColor="accent2" w:themeTint="99"/>
        </w:rPr>
        <w:t xml:space="preserve">Alternate use: </w:t>
      </w:r>
      <w:r>
        <w:rPr>
          <w:rFonts w:ascii="LM Roman 10" w:hAnsi="LM Roman 10"/>
        </w:rPr>
        <w:t xml:space="preserve">Can be </w:t>
      </w:r>
      <w:proofErr w:type="gramStart"/>
      <w:r>
        <w:rPr>
          <w:rFonts w:ascii="LM Roman 10" w:hAnsi="LM Roman 10"/>
        </w:rPr>
        <w:t>use</w:t>
      </w:r>
      <w:proofErr w:type="gramEnd"/>
      <w:r>
        <w:rPr>
          <w:rFonts w:ascii="LM Roman 10" w:hAnsi="LM Roman 10"/>
        </w:rPr>
        <w:t xml:space="preserve"> to plot time series from any four specified </w:t>
      </w:r>
      <w:r w:rsidR="00E52613">
        <w:rPr>
          <w:rFonts w:ascii="LM Roman 10" w:hAnsi="LM Roman 10"/>
        </w:rPr>
        <w:t>model outputs</w:t>
      </w:r>
      <w:r w:rsidR="00E52613">
        <w:rPr>
          <w:rFonts w:ascii="LM Roman 10" w:hAnsi="LM Roman 10"/>
        </w:rPr>
        <w:t>/diagnostics</w:t>
      </w:r>
      <w:r w:rsidR="00E52613">
        <w:rPr>
          <w:rFonts w:ascii="LM Roman 10" w:hAnsi="LM Roman 10"/>
        </w:rPr>
        <w:t>, with a few exceptions that were not saved as time resolved global means.</w:t>
      </w:r>
    </w:p>
    <w:p w14:paraId="4D95D69E" w14:textId="7A0213BD" w:rsidR="00E52613" w:rsidRDefault="00E52613" w:rsidP="00E52613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>Figure 1</w:t>
      </w:r>
      <w:r>
        <w:rPr>
          <w:rFonts w:ascii="LM Roman 10" w:hAnsi="LM Roman 10"/>
          <w:color w:val="0070C0"/>
        </w:rPr>
        <w:t>e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‘Fig1</w:t>
      </w:r>
      <w:r>
        <w:rPr>
          <w:rFonts w:ascii="LM Roman 10" w:hAnsi="LM Roman 10"/>
        </w:rPr>
        <w:t>e</w:t>
      </w:r>
      <w:r w:rsidRPr="008E0234">
        <w:rPr>
          <w:rFonts w:ascii="LM Roman 10" w:hAnsi="LM Roman 10"/>
        </w:rPr>
        <w:t xml:space="preserve">.m’. </w:t>
      </w:r>
    </w:p>
    <w:p w14:paraId="085740BF" w14:textId="1D0047DD" w:rsidR="00E52613" w:rsidRDefault="00E52613" w:rsidP="00E52613">
      <w:pPr>
        <w:ind w:left="1440"/>
        <w:rPr>
          <w:rFonts w:ascii="LM Roman 10" w:hAnsi="LM Roman 10"/>
        </w:rPr>
      </w:pPr>
      <w:r w:rsidRPr="00E52613">
        <w:rPr>
          <w:rFonts w:ascii="LM Roman 10" w:hAnsi="LM Roman 10"/>
          <w:color w:val="F1A983" w:themeColor="accent2" w:themeTint="99"/>
        </w:rPr>
        <w:t xml:space="preserve">Alternate use: </w:t>
      </w:r>
      <w:r>
        <w:rPr>
          <w:rFonts w:ascii="LM Roman 10" w:hAnsi="LM Roman 10"/>
        </w:rPr>
        <w:t xml:space="preserve">Can be </w:t>
      </w:r>
      <w:proofErr w:type="gramStart"/>
      <w:r>
        <w:rPr>
          <w:rFonts w:ascii="LM Roman 10" w:hAnsi="LM Roman 10"/>
        </w:rPr>
        <w:t>use</w:t>
      </w:r>
      <w:proofErr w:type="gramEnd"/>
      <w:r>
        <w:rPr>
          <w:rFonts w:ascii="LM Roman 10" w:hAnsi="LM Roman 10"/>
        </w:rPr>
        <w:t xml:space="preserve"> to plot </w:t>
      </w:r>
      <w:r>
        <w:rPr>
          <w:rFonts w:ascii="LM Roman 10" w:hAnsi="LM Roman 10"/>
        </w:rPr>
        <w:t>bi-variate distributions for</w:t>
      </w:r>
      <w:r>
        <w:rPr>
          <w:rFonts w:ascii="LM Roman 10" w:hAnsi="LM Roman 10"/>
        </w:rPr>
        <w:t xml:space="preserve"> any </w:t>
      </w:r>
      <w:r>
        <w:rPr>
          <w:rFonts w:ascii="LM Roman 10" w:hAnsi="LM Roman 10"/>
        </w:rPr>
        <w:t>two</w:t>
      </w:r>
      <w:r>
        <w:rPr>
          <w:rFonts w:ascii="LM Roman 10" w:hAnsi="LM Roman 10"/>
        </w:rPr>
        <w:t xml:space="preserve"> specified model outputs</w:t>
      </w:r>
      <w:r>
        <w:rPr>
          <w:rFonts w:ascii="LM Roman 10" w:hAnsi="LM Roman 10"/>
        </w:rPr>
        <w:t>/diagnostics</w:t>
      </w:r>
      <w:r>
        <w:rPr>
          <w:rFonts w:ascii="LM Roman 10" w:hAnsi="LM Roman 10"/>
        </w:rPr>
        <w:t>.</w:t>
      </w:r>
    </w:p>
    <w:p w14:paraId="296C3C8D" w14:textId="43BAE0C2" w:rsidR="00E52613" w:rsidRDefault="00E52613" w:rsidP="00E52613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>Figure 1</w:t>
      </w:r>
      <w:r>
        <w:rPr>
          <w:rFonts w:ascii="LM Roman 10" w:hAnsi="LM Roman 10"/>
          <w:color w:val="0070C0"/>
        </w:rPr>
        <w:t>_insets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‘Fig1</w:t>
      </w:r>
      <w:r>
        <w:rPr>
          <w:rFonts w:ascii="LM Roman 10" w:hAnsi="LM Roman 10"/>
        </w:rPr>
        <w:t>e</w:t>
      </w:r>
      <w:r>
        <w:rPr>
          <w:rFonts w:ascii="LM Roman 10" w:hAnsi="LM Roman 10"/>
        </w:rPr>
        <w:t>_insets</w:t>
      </w:r>
      <w:r w:rsidRPr="008E0234">
        <w:rPr>
          <w:rFonts w:ascii="LM Roman 10" w:hAnsi="LM Roman 10"/>
        </w:rPr>
        <w:t xml:space="preserve">.m’. </w:t>
      </w:r>
    </w:p>
    <w:p w14:paraId="4044C5FC" w14:textId="77777777" w:rsidR="00E52613" w:rsidRPr="008E0234" w:rsidRDefault="00E52613" w:rsidP="00E52613">
      <w:pPr>
        <w:ind w:left="1440"/>
        <w:rPr>
          <w:rFonts w:ascii="LM Roman 10" w:hAnsi="LM Roman 10"/>
        </w:rPr>
      </w:pPr>
    </w:p>
    <w:p w14:paraId="0CE2B1D9" w14:textId="77777777" w:rsidR="00534304" w:rsidRPr="008E0234" w:rsidRDefault="00534304">
      <w:pPr>
        <w:rPr>
          <w:rFonts w:ascii="LM Roman 10" w:hAnsi="LM Roman 10"/>
        </w:rPr>
      </w:pPr>
    </w:p>
    <w:p w14:paraId="42A97D27" w14:textId="762F6839" w:rsidR="00311083" w:rsidRPr="008E0234" w:rsidRDefault="00311083">
      <w:pPr>
        <w:rPr>
          <w:rFonts w:ascii="LM Roman 10" w:hAnsi="LM Roman 10"/>
          <w:b/>
          <w:bCs/>
          <w:u w:val="single"/>
        </w:rPr>
      </w:pPr>
      <w:r w:rsidRPr="008E0234">
        <w:rPr>
          <w:rFonts w:ascii="LM Roman 10" w:hAnsi="LM Roman 10"/>
          <w:b/>
          <w:bCs/>
          <w:u w:val="single"/>
        </w:rPr>
        <w:t xml:space="preserve">Figure 2 </w:t>
      </w:r>
    </w:p>
    <w:p w14:paraId="2823A71B" w14:textId="171CB791" w:rsidR="00311083" w:rsidRDefault="00E52613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2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="00496278" w:rsidRPr="008E0234">
        <w:rPr>
          <w:rFonts w:ascii="LM Roman 10" w:hAnsi="LM Roman 10"/>
        </w:rPr>
        <w:t xml:space="preserve">eproduced by running the </w:t>
      </w:r>
      <w:r w:rsidR="00311083" w:rsidRPr="008E0234">
        <w:rPr>
          <w:rFonts w:ascii="LM Roman 10" w:hAnsi="LM Roman 10"/>
        </w:rPr>
        <w:t>script ‘Fig2.m’.</w:t>
      </w:r>
    </w:p>
    <w:p w14:paraId="268C9BDD" w14:textId="19BFFF29" w:rsidR="00E52613" w:rsidRPr="008E0234" w:rsidRDefault="00E52613" w:rsidP="00AB7A37">
      <w:pPr>
        <w:ind w:left="1440"/>
        <w:rPr>
          <w:rFonts w:ascii="LM Roman 10" w:hAnsi="LM Roman 10"/>
        </w:rPr>
      </w:pPr>
      <w:r w:rsidRPr="00E52613">
        <w:rPr>
          <w:rFonts w:ascii="LM Roman 10" w:hAnsi="LM Roman 10"/>
          <w:color w:val="F1A983" w:themeColor="accent2" w:themeTint="99"/>
        </w:rPr>
        <w:t xml:space="preserve">Alternate use: </w:t>
      </w:r>
      <w:r>
        <w:rPr>
          <w:rFonts w:ascii="LM Roman 10" w:hAnsi="LM Roman 10"/>
        </w:rPr>
        <w:t xml:space="preserve">Can be </w:t>
      </w:r>
      <w:proofErr w:type="gramStart"/>
      <w:r>
        <w:rPr>
          <w:rFonts w:ascii="LM Roman 10" w:hAnsi="LM Roman 10"/>
        </w:rPr>
        <w:t>use</w:t>
      </w:r>
      <w:proofErr w:type="gramEnd"/>
      <w:r>
        <w:rPr>
          <w:rFonts w:ascii="LM Roman 10" w:hAnsi="LM Roman 10"/>
        </w:rPr>
        <w:t xml:space="preserve"> to plot bi-variate distributions for any two specified model outputs/diagnostics.</w:t>
      </w:r>
      <w:r>
        <w:rPr>
          <w:rFonts w:ascii="LM Roman 10" w:hAnsi="LM Roman 10"/>
        </w:rPr>
        <w:t xml:space="preserve"> For example, maps of all analysis ‘Implications for Marine Carbon Cycling’ can be quickly reproduced.</w:t>
      </w:r>
    </w:p>
    <w:p w14:paraId="452649C5" w14:textId="77777777" w:rsidR="00534304" w:rsidRPr="008E0234" w:rsidRDefault="00534304">
      <w:pPr>
        <w:rPr>
          <w:rFonts w:ascii="LM Roman 10" w:hAnsi="LM Roman 10"/>
        </w:rPr>
      </w:pPr>
    </w:p>
    <w:p w14:paraId="0C25DB0A" w14:textId="13BE3FF5" w:rsidR="00166398" w:rsidRPr="008E0234" w:rsidRDefault="00166398" w:rsidP="00166398">
      <w:pPr>
        <w:rPr>
          <w:rFonts w:ascii="LM Roman 10" w:hAnsi="LM Roman 10"/>
          <w:b/>
          <w:bCs/>
          <w:u w:val="single"/>
        </w:rPr>
      </w:pPr>
      <w:r w:rsidRPr="008E0234">
        <w:rPr>
          <w:rFonts w:ascii="LM Roman 10" w:hAnsi="LM Roman 10"/>
          <w:b/>
          <w:bCs/>
          <w:u w:val="single"/>
        </w:rPr>
        <w:t>Figure 3</w:t>
      </w:r>
    </w:p>
    <w:p w14:paraId="3076C6A2" w14:textId="5EB31440" w:rsidR="002361BC" w:rsidRDefault="002361BC" w:rsidP="002361BC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3b</w:t>
      </w:r>
      <w:r>
        <w:rPr>
          <w:rFonts w:ascii="LM Roman 10" w:hAnsi="LM Roman 10"/>
          <w:color w:val="0070C0"/>
        </w:rPr>
        <w:t>-e</w:t>
      </w:r>
      <w:r w:rsidRPr="00E52613">
        <w:rPr>
          <w:rFonts w:ascii="LM Roman 10" w:hAnsi="LM Roman 10"/>
          <w:color w:val="0070C0"/>
        </w:rPr>
        <w:t>:</w:t>
      </w:r>
      <w:r w:rsidRPr="002361BC">
        <w:rPr>
          <w:rFonts w:ascii="LM Roman 10" w:hAnsi="LM Roman 10"/>
        </w:rPr>
        <w:t xml:space="preserve">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‘Fig</w:t>
      </w:r>
      <w:r>
        <w:rPr>
          <w:rFonts w:ascii="LM Roman 10" w:hAnsi="LM Roman 10"/>
        </w:rPr>
        <w:t>3bcde</w:t>
      </w:r>
      <w:r w:rsidRPr="008E0234">
        <w:rPr>
          <w:rFonts w:ascii="LM Roman 10" w:hAnsi="LM Roman 10"/>
        </w:rPr>
        <w:t>.m’.</w:t>
      </w:r>
    </w:p>
    <w:p w14:paraId="6A987056" w14:textId="77777777" w:rsidR="00166398" w:rsidRPr="008E0234" w:rsidRDefault="00166398">
      <w:pPr>
        <w:rPr>
          <w:rFonts w:ascii="LM Roman 10" w:hAnsi="LM Roman 10"/>
        </w:rPr>
      </w:pPr>
    </w:p>
    <w:p w14:paraId="1E524EB1" w14:textId="04A8470A" w:rsidR="00311083" w:rsidRPr="008E0234" w:rsidRDefault="00311083">
      <w:pPr>
        <w:rPr>
          <w:rFonts w:ascii="LM Roman 10" w:hAnsi="LM Roman 10"/>
          <w:b/>
          <w:bCs/>
          <w:u w:val="single"/>
        </w:rPr>
      </w:pPr>
      <w:r w:rsidRPr="008E0234">
        <w:rPr>
          <w:rFonts w:ascii="LM Roman 10" w:hAnsi="LM Roman 10"/>
          <w:b/>
          <w:bCs/>
          <w:u w:val="single"/>
        </w:rPr>
        <w:t xml:space="preserve">Figure </w:t>
      </w:r>
      <w:r w:rsidR="00166398" w:rsidRPr="008E0234">
        <w:rPr>
          <w:rFonts w:ascii="LM Roman 10" w:hAnsi="LM Roman 10"/>
          <w:b/>
          <w:bCs/>
          <w:u w:val="single"/>
        </w:rPr>
        <w:t>4</w:t>
      </w:r>
    </w:p>
    <w:p w14:paraId="47F4CAB4" w14:textId="210F300D" w:rsidR="002361BC" w:rsidRDefault="002361BC" w:rsidP="002361BC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4a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‘Fig</w:t>
      </w:r>
      <w:r>
        <w:rPr>
          <w:rFonts w:ascii="LM Roman 10" w:hAnsi="LM Roman 10"/>
        </w:rPr>
        <w:t>4a</w:t>
      </w:r>
      <w:r w:rsidRPr="008E0234">
        <w:rPr>
          <w:rFonts w:ascii="LM Roman 10" w:hAnsi="LM Roman 10"/>
        </w:rPr>
        <w:t xml:space="preserve">.m’. </w:t>
      </w:r>
    </w:p>
    <w:p w14:paraId="2534981A" w14:textId="77777777" w:rsidR="00496278" w:rsidRDefault="00496278" w:rsidP="00496278">
      <w:pPr>
        <w:rPr>
          <w:rFonts w:ascii="LM Roman 10" w:hAnsi="LM Roman 10"/>
        </w:rPr>
      </w:pPr>
    </w:p>
    <w:p w14:paraId="50FD81F0" w14:textId="7BAC6E44" w:rsidR="002361BC" w:rsidRDefault="002361BC" w:rsidP="002361BC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4b-e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 w:rsidR="008E3D98" w:rsidRPr="008E0234">
        <w:rPr>
          <w:rFonts w:ascii="LM Roman 10" w:hAnsi="LM Roman 10"/>
        </w:rPr>
        <w:t>Fig</w:t>
      </w:r>
      <w:r w:rsidR="008E3D98">
        <w:rPr>
          <w:rFonts w:ascii="LM Roman 10" w:hAnsi="LM Roman 10"/>
        </w:rPr>
        <w:t>4</w:t>
      </w:r>
      <w:r w:rsidR="008E3D98">
        <w:rPr>
          <w:rFonts w:ascii="LM Roman 10" w:hAnsi="LM Roman 10"/>
        </w:rPr>
        <w:t>bcde</w:t>
      </w:r>
      <w:r w:rsidR="00C61CED">
        <w:rPr>
          <w:rFonts w:ascii="LM Roman 10" w:hAnsi="LM Roman 10"/>
        </w:rPr>
        <w:t>fg</w:t>
      </w:r>
      <w:r w:rsidR="008E3D98" w:rsidRPr="008E0234">
        <w:rPr>
          <w:rFonts w:ascii="LM Roman 10" w:hAnsi="LM Roman 10"/>
        </w:rPr>
        <w:t>.m’</w:t>
      </w:r>
    </w:p>
    <w:p w14:paraId="515BFCC9" w14:textId="77777777" w:rsidR="002361BC" w:rsidRDefault="002361BC" w:rsidP="00496278">
      <w:pPr>
        <w:rPr>
          <w:rFonts w:ascii="LM Roman 10" w:hAnsi="LM Roman 10"/>
        </w:rPr>
      </w:pPr>
    </w:p>
    <w:p w14:paraId="4C9B7EEC" w14:textId="2814084D" w:rsidR="00C61CED" w:rsidRPr="008E0234" w:rsidRDefault="00C61CED" w:rsidP="00C61CED">
      <w:pPr>
        <w:rPr>
          <w:rFonts w:ascii="LM Roman 10" w:hAnsi="LM Roman 10"/>
          <w:b/>
          <w:bCs/>
          <w:u w:val="single"/>
        </w:rPr>
      </w:pPr>
      <w:r w:rsidRPr="008E0234">
        <w:rPr>
          <w:rFonts w:ascii="LM Roman 10" w:hAnsi="LM Roman 10"/>
          <w:b/>
          <w:bCs/>
          <w:u w:val="single"/>
        </w:rPr>
        <w:t xml:space="preserve">Figure </w:t>
      </w:r>
      <w:r>
        <w:rPr>
          <w:rFonts w:ascii="LM Roman 10" w:hAnsi="LM Roman 10"/>
          <w:b/>
          <w:bCs/>
          <w:u w:val="single"/>
        </w:rPr>
        <w:t>5</w:t>
      </w:r>
    </w:p>
    <w:p w14:paraId="18DB5758" w14:textId="6BFA4816" w:rsidR="00C61CED" w:rsidRDefault="00C61CED" w:rsidP="00C61CED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5</w:t>
      </w:r>
      <w:r>
        <w:rPr>
          <w:rFonts w:ascii="LM Roman 10" w:hAnsi="LM Roman 10"/>
          <w:color w:val="0070C0"/>
        </w:rPr>
        <w:t>a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‘Fig</w:t>
      </w:r>
      <w:r>
        <w:rPr>
          <w:rFonts w:ascii="LM Roman 10" w:hAnsi="LM Roman 10"/>
        </w:rPr>
        <w:t>5</w:t>
      </w:r>
      <w:r>
        <w:rPr>
          <w:rFonts w:ascii="LM Roman 10" w:hAnsi="LM Roman 10"/>
        </w:rPr>
        <w:t>a</w:t>
      </w:r>
      <w:r w:rsidRPr="008E0234">
        <w:rPr>
          <w:rFonts w:ascii="LM Roman 10" w:hAnsi="LM Roman 10"/>
        </w:rPr>
        <w:t>.m’</w:t>
      </w:r>
      <w:r>
        <w:rPr>
          <w:rFonts w:ascii="LM Roman 10" w:hAnsi="LM Roman 10"/>
        </w:rPr>
        <w:t xml:space="preserve"> directly AFTER running script </w:t>
      </w:r>
    </w:p>
    <w:p w14:paraId="425FA144" w14:textId="77777777" w:rsidR="00C61CED" w:rsidRDefault="00C61CED" w:rsidP="00C61CED">
      <w:pPr>
        <w:rPr>
          <w:rFonts w:ascii="LM Roman 10" w:hAnsi="LM Roman 10"/>
        </w:rPr>
      </w:pPr>
      <w:r>
        <w:rPr>
          <w:rFonts w:ascii="LM Roman 10" w:hAnsi="LM Roman 10"/>
        </w:rPr>
        <w:tab/>
      </w:r>
      <w:r>
        <w:rPr>
          <w:rFonts w:ascii="LM Roman 10" w:hAnsi="LM Roman 10"/>
        </w:rPr>
        <w:tab/>
      </w:r>
      <w:r w:rsidRPr="008E0234">
        <w:rPr>
          <w:rFonts w:ascii="LM Roman 10" w:hAnsi="LM Roman 10"/>
        </w:rPr>
        <w:t>‘Fig</w:t>
      </w:r>
      <w:r>
        <w:rPr>
          <w:rFonts w:ascii="LM Roman 10" w:hAnsi="LM Roman 10"/>
        </w:rPr>
        <w:t>4a</w:t>
      </w:r>
      <w:r w:rsidRPr="008E0234">
        <w:rPr>
          <w:rFonts w:ascii="LM Roman 10" w:hAnsi="LM Roman 10"/>
        </w:rPr>
        <w:t>.m’</w:t>
      </w:r>
      <w:r>
        <w:rPr>
          <w:rFonts w:ascii="LM Roman 10" w:hAnsi="LM Roman 10"/>
        </w:rPr>
        <w:t>, without clearing any data</w:t>
      </w:r>
    </w:p>
    <w:p w14:paraId="5845E23E" w14:textId="69BA934E" w:rsidR="00C61CED" w:rsidRDefault="00C61CED" w:rsidP="00C61CED">
      <w:pPr>
        <w:rPr>
          <w:rFonts w:ascii="LM Roman 10" w:hAnsi="LM Roman 10"/>
        </w:rPr>
      </w:pPr>
    </w:p>
    <w:p w14:paraId="15D0634F" w14:textId="24EAC103" w:rsidR="008327E8" w:rsidRDefault="008327E8" w:rsidP="00496278">
      <w:pPr>
        <w:rPr>
          <w:rFonts w:ascii="LM Roman 10" w:hAnsi="LM Roman 10"/>
        </w:rPr>
      </w:pP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5</w:t>
      </w:r>
      <w:r>
        <w:rPr>
          <w:rFonts w:ascii="LM Roman 10" w:hAnsi="LM Roman 10"/>
          <w:color w:val="0070C0"/>
        </w:rPr>
        <w:t>b-g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individually by using the script ‘</w:t>
      </w:r>
      <w:r w:rsidR="00AB7A37">
        <w:rPr>
          <w:rFonts w:ascii="LM Roman 10" w:hAnsi="LM Roman 10"/>
        </w:rPr>
        <w:t>Fig5_</w:t>
      </w:r>
      <w:r w:rsidRPr="008E0234">
        <w:rPr>
          <w:rFonts w:ascii="LM Roman 10" w:hAnsi="LM Roman 10"/>
        </w:rPr>
        <w:t xml:space="preserve">Case_Studies.m’. Note, this script </w:t>
      </w:r>
    </w:p>
    <w:p w14:paraId="5CFB5253" w14:textId="5E50FF29" w:rsidR="00CE5902" w:rsidRDefault="00CE5902" w:rsidP="00CE5902">
      <w:pPr>
        <w:ind w:left="1440"/>
        <w:rPr>
          <w:rFonts w:ascii="LM Roman 10" w:hAnsi="LM Roman 10"/>
        </w:rPr>
      </w:pPr>
      <w:r w:rsidRPr="008E0234">
        <w:rPr>
          <w:rFonts w:ascii="LM Roman 10" w:hAnsi="LM Roman 10"/>
        </w:rPr>
        <w:t xml:space="preserve">will quantitatively replicate all </w:t>
      </w:r>
      <w:proofErr w:type="gramStart"/>
      <w:r w:rsidRPr="008E0234">
        <w:rPr>
          <w:rFonts w:ascii="LM Roman 10" w:hAnsi="LM Roman 10"/>
        </w:rPr>
        <w:t>plots, but</w:t>
      </w:r>
      <w:proofErr w:type="gramEnd"/>
      <w:r w:rsidRPr="008E0234">
        <w:rPr>
          <w:rFonts w:ascii="LM Roman 10" w:hAnsi="LM Roman 10"/>
        </w:rPr>
        <w:t xml:space="preserve"> may need to be adjusted for specific</w:t>
      </w:r>
      <w:r>
        <w:rPr>
          <w:rFonts w:ascii="LM Roman 10" w:hAnsi="LM Roman 10"/>
        </w:rPr>
        <w:t xml:space="preserve"> </w:t>
      </w:r>
      <w:r w:rsidRPr="008E0234">
        <w:rPr>
          <w:rFonts w:ascii="LM Roman 10" w:hAnsi="LM Roman 10"/>
        </w:rPr>
        <w:t>formatting</w:t>
      </w:r>
      <w:r>
        <w:rPr>
          <w:rFonts w:ascii="LM Roman 10" w:hAnsi="LM Roman 10"/>
        </w:rPr>
        <w:t>. Make sure ‘</w:t>
      </w:r>
      <w:proofErr w:type="spellStart"/>
      <w:r>
        <w:rPr>
          <w:rFonts w:ascii="LM Roman 10" w:hAnsi="LM Roman 10"/>
        </w:rPr>
        <w:t>colormaps.mat</w:t>
      </w:r>
      <w:proofErr w:type="spellEnd"/>
      <w:r>
        <w:rPr>
          <w:rFonts w:ascii="LM Roman 10" w:hAnsi="LM Roman 10"/>
        </w:rPr>
        <w:t>’ is save in plotting directory.</w:t>
      </w:r>
    </w:p>
    <w:p w14:paraId="5E0E0872" w14:textId="7CB56956" w:rsidR="008327E8" w:rsidRDefault="008327E8" w:rsidP="008327E8">
      <w:pPr>
        <w:ind w:left="1440"/>
        <w:rPr>
          <w:rFonts w:ascii="LM Roman 10" w:hAnsi="LM Roman 10"/>
        </w:rPr>
      </w:pPr>
      <w:r w:rsidRPr="00E52613">
        <w:rPr>
          <w:rFonts w:ascii="LM Roman 10" w:hAnsi="LM Roman 10"/>
          <w:color w:val="F1A983" w:themeColor="accent2" w:themeTint="99"/>
        </w:rPr>
        <w:t xml:space="preserve">Alternate use: </w:t>
      </w:r>
      <w:r>
        <w:rPr>
          <w:rFonts w:ascii="LM Roman 10" w:hAnsi="LM Roman 10"/>
        </w:rPr>
        <w:t>Can</w:t>
      </w:r>
      <w:r>
        <w:rPr>
          <w:rFonts w:ascii="LM Roman 10" w:hAnsi="LM Roman 10"/>
        </w:rPr>
        <w:t xml:space="preserve"> be used to look at in all output/diagnostic change in any region/model using a number of </w:t>
      </w:r>
      <w:proofErr w:type="gramStart"/>
      <w:r>
        <w:rPr>
          <w:rFonts w:ascii="LM Roman 10" w:hAnsi="LM Roman 10"/>
        </w:rPr>
        <w:t>filter</w:t>
      </w:r>
      <w:proofErr w:type="gramEnd"/>
    </w:p>
    <w:p w14:paraId="3B3A6519" w14:textId="16E40808" w:rsidR="00311083" w:rsidRPr="008E0234" w:rsidRDefault="00311083" w:rsidP="00496278">
      <w:pPr>
        <w:rPr>
          <w:rFonts w:ascii="LM Roman 10" w:hAnsi="LM Roman 10"/>
        </w:rPr>
      </w:pPr>
    </w:p>
    <w:p w14:paraId="1FF3D5A3" w14:textId="144F3FB2" w:rsidR="00534304" w:rsidRPr="00A47D4E" w:rsidRDefault="00C67A06" w:rsidP="00534304">
      <w:pPr>
        <w:rPr>
          <w:rFonts w:ascii="LM Roman 10" w:hAnsi="LM Roman 10"/>
          <w:b/>
          <w:bCs/>
          <w:u w:val="single"/>
        </w:rPr>
      </w:pPr>
      <w:r w:rsidRPr="00A47D4E">
        <w:rPr>
          <w:rFonts w:ascii="LM Roman 10" w:hAnsi="LM Roman 10"/>
          <w:b/>
          <w:bCs/>
          <w:u w:val="single"/>
        </w:rPr>
        <w:t xml:space="preserve">Figure 6 </w:t>
      </w:r>
    </w:p>
    <w:p w14:paraId="0D2F3AAD" w14:textId="054610AC" w:rsidR="007F15EA" w:rsidRDefault="00496278" w:rsidP="00A47D4E">
      <w:pPr>
        <w:rPr>
          <w:rFonts w:ascii="LM Roman 10" w:hAnsi="LM Roman 10"/>
        </w:rPr>
      </w:pPr>
      <w:r w:rsidRPr="00A47D4E">
        <w:rPr>
          <w:rFonts w:ascii="LM Roman 10" w:hAnsi="LM Roman 10"/>
          <w:color w:val="0070C0"/>
        </w:rPr>
        <w:t>Figure 6a</w:t>
      </w:r>
      <w:r w:rsidR="00A47D4E" w:rsidRPr="00A47D4E">
        <w:rPr>
          <w:rFonts w:ascii="LM Roman 10" w:hAnsi="LM Roman 10"/>
          <w:color w:val="0070C0"/>
        </w:rPr>
        <w:t>-e:</w:t>
      </w:r>
      <w:r w:rsidR="00A47D4E">
        <w:rPr>
          <w:rFonts w:ascii="LM Roman 10" w:hAnsi="LM Roman 10"/>
        </w:rPr>
        <w:t xml:space="preserve"> </w:t>
      </w:r>
      <w:r w:rsidR="00A47D4E">
        <w:rPr>
          <w:rFonts w:ascii="LM Roman 10" w:hAnsi="LM Roman 10"/>
        </w:rPr>
        <w:t>R</w:t>
      </w:r>
      <w:r w:rsidR="00A47D4E" w:rsidRPr="008E0234">
        <w:rPr>
          <w:rFonts w:ascii="LM Roman 10" w:hAnsi="LM Roman 10"/>
        </w:rPr>
        <w:t>eproduced by running the script ‘Fig</w:t>
      </w:r>
      <w:r w:rsidR="00A47D4E">
        <w:rPr>
          <w:rFonts w:ascii="LM Roman 10" w:hAnsi="LM Roman 10"/>
        </w:rPr>
        <w:t>6</w:t>
      </w:r>
      <w:r w:rsidR="00A47D4E" w:rsidRPr="008E0234">
        <w:rPr>
          <w:rFonts w:ascii="LM Roman 10" w:hAnsi="LM Roman 10"/>
        </w:rPr>
        <w:t>.m’.</w:t>
      </w:r>
    </w:p>
    <w:p w14:paraId="2451FA02" w14:textId="77777777" w:rsidR="00A47D4E" w:rsidRPr="00A47D4E" w:rsidRDefault="00A47D4E" w:rsidP="00A47D4E">
      <w:pPr>
        <w:rPr>
          <w:rFonts w:ascii="LM Roman 10" w:hAnsi="LM Roman 10" w:cs="Menlo"/>
          <w:sz w:val="20"/>
          <w:szCs w:val="20"/>
        </w:rPr>
      </w:pPr>
    </w:p>
    <w:p w14:paraId="4C6CCB21" w14:textId="77777777" w:rsidR="007F15EA" w:rsidRPr="008E0234" w:rsidRDefault="007F15EA" w:rsidP="007F15EA">
      <w:pPr>
        <w:rPr>
          <w:rFonts w:ascii="LM Roman 10" w:hAnsi="LM Roman 10"/>
        </w:rPr>
      </w:pPr>
    </w:p>
    <w:p w14:paraId="3A4F0A39" w14:textId="6E7FEA75" w:rsidR="00260091" w:rsidRPr="008E0234" w:rsidRDefault="00823F16" w:rsidP="00AB7A37">
      <w:pPr>
        <w:pStyle w:val="Heading2"/>
        <w:rPr>
          <w:rFonts w:ascii="LM Roman 10" w:hAnsi="LM Roman 10"/>
        </w:rPr>
      </w:pPr>
      <w:r w:rsidRPr="008E0234">
        <w:rPr>
          <w:rFonts w:ascii="LM Roman 10" w:hAnsi="LM Roman 10"/>
        </w:rPr>
        <w:t>Supplementary Figures</w:t>
      </w:r>
    </w:p>
    <w:p w14:paraId="331652E8" w14:textId="0F36E8E2" w:rsidR="00260091" w:rsidRPr="008E0234" w:rsidRDefault="003634C1" w:rsidP="00260091">
      <w:pPr>
        <w:rPr>
          <w:rFonts w:ascii="LM Roman 10" w:hAnsi="LM Roman 10"/>
          <w:b/>
          <w:bCs/>
        </w:rPr>
      </w:pPr>
      <w:r w:rsidRPr="008E0234">
        <w:rPr>
          <w:rFonts w:ascii="LM Roman 10" w:hAnsi="LM Roman 10"/>
          <w:b/>
          <w:bCs/>
        </w:rPr>
        <w:t xml:space="preserve">Supplementary </w:t>
      </w:r>
      <w:r w:rsidR="00260091" w:rsidRPr="008E0234">
        <w:rPr>
          <w:rFonts w:ascii="LM Roman 10" w:hAnsi="LM Roman 10"/>
          <w:b/>
          <w:bCs/>
        </w:rPr>
        <w:t>Figure 2</w:t>
      </w:r>
    </w:p>
    <w:p w14:paraId="6E56A471" w14:textId="032D8B4F" w:rsidR="00AB7A37" w:rsidRDefault="00AB7A37" w:rsidP="00AB7A37">
      <w:pPr>
        <w:rPr>
          <w:rFonts w:ascii="LM Roman 10" w:hAnsi="LM Roman 10"/>
        </w:rPr>
      </w:pPr>
      <w:r>
        <w:rPr>
          <w:rFonts w:ascii="LM Roman 10" w:hAnsi="LM Roman 10"/>
          <w:color w:val="0070C0"/>
        </w:rPr>
        <w:t xml:space="preserve">S. </w:t>
      </w: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2a-l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>
        <w:rPr>
          <w:rFonts w:ascii="LM Roman 10" w:hAnsi="LM Roman 10"/>
        </w:rPr>
        <w:t>S_Fig2.</w:t>
      </w:r>
      <w:r w:rsidRPr="008E0234">
        <w:rPr>
          <w:rFonts w:ascii="LM Roman 10" w:hAnsi="LM Roman 10"/>
        </w:rPr>
        <w:t xml:space="preserve">m’. </w:t>
      </w:r>
    </w:p>
    <w:p w14:paraId="63EA6AF6" w14:textId="77777777" w:rsidR="00260091" w:rsidRDefault="00260091" w:rsidP="00534304">
      <w:pPr>
        <w:rPr>
          <w:rFonts w:ascii="LM Roman 10" w:hAnsi="LM Roman 10"/>
        </w:rPr>
      </w:pPr>
    </w:p>
    <w:p w14:paraId="445EC7B2" w14:textId="310A69BA" w:rsidR="00AB7A37" w:rsidRPr="008E0234" w:rsidRDefault="00AB7A37" w:rsidP="00AB7A37">
      <w:pPr>
        <w:rPr>
          <w:rFonts w:ascii="LM Roman 10" w:hAnsi="LM Roman 10"/>
          <w:b/>
          <w:bCs/>
        </w:rPr>
      </w:pPr>
      <w:r w:rsidRPr="008E0234">
        <w:rPr>
          <w:rFonts w:ascii="LM Roman 10" w:hAnsi="LM Roman 10"/>
          <w:b/>
          <w:bCs/>
        </w:rPr>
        <w:t xml:space="preserve">Supplementary Figure </w:t>
      </w:r>
      <w:r>
        <w:rPr>
          <w:rFonts w:ascii="LM Roman 10" w:hAnsi="LM Roman 10"/>
          <w:b/>
          <w:bCs/>
        </w:rPr>
        <w:t>4</w:t>
      </w:r>
    </w:p>
    <w:p w14:paraId="031FC6A4" w14:textId="245244FE" w:rsidR="00AB7A37" w:rsidRDefault="00AB7A37" w:rsidP="00AB7A37">
      <w:pPr>
        <w:rPr>
          <w:rFonts w:ascii="LM Roman 10" w:hAnsi="LM Roman 10"/>
        </w:rPr>
      </w:pPr>
      <w:r>
        <w:rPr>
          <w:rFonts w:ascii="LM Roman 10" w:hAnsi="LM Roman 10"/>
          <w:color w:val="0070C0"/>
        </w:rPr>
        <w:t xml:space="preserve">S. </w:t>
      </w: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4</w:t>
      </w:r>
      <w:proofErr w:type="gramStart"/>
      <w:r>
        <w:rPr>
          <w:rFonts w:ascii="LM Roman 10" w:hAnsi="LM Roman 10"/>
          <w:color w:val="0070C0"/>
        </w:rPr>
        <w:t>a</w:t>
      </w:r>
      <w:r>
        <w:rPr>
          <w:rFonts w:ascii="LM Roman 10" w:hAnsi="LM Roman 10"/>
          <w:color w:val="0070C0"/>
        </w:rPr>
        <w:t>,b</w:t>
      </w:r>
      <w:proofErr w:type="gramEnd"/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>
        <w:rPr>
          <w:rFonts w:ascii="LM Roman 10" w:hAnsi="LM Roman 10"/>
        </w:rPr>
        <w:t>S_Fig</w:t>
      </w:r>
      <w:r>
        <w:rPr>
          <w:rFonts w:ascii="LM Roman 10" w:hAnsi="LM Roman 10"/>
        </w:rPr>
        <w:t>4.</w:t>
      </w:r>
      <w:r w:rsidRPr="008E0234">
        <w:rPr>
          <w:rFonts w:ascii="LM Roman 10" w:hAnsi="LM Roman 10"/>
        </w:rPr>
        <w:t>m’</w:t>
      </w:r>
      <w:r>
        <w:rPr>
          <w:rFonts w:ascii="LM Roman 10" w:hAnsi="LM Roman 10"/>
        </w:rPr>
        <w:t xml:space="preserve"> and reorganizing</w:t>
      </w:r>
    </w:p>
    <w:p w14:paraId="28A5EBE0" w14:textId="77777777" w:rsidR="00AB7A37" w:rsidRDefault="00AB7A37" w:rsidP="00AB7A37">
      <w:pPr>
        <w:rPr>
          <w:rFonts w:ascii="LM Roman 10" w:hAnsi="LM Roman 10"/>
        </w:rPr>
      </w:pPr>
    </w:p>
    <w:p w14:paraId="2345E22D" w14:textId="04C88654" w:rsidR="00AB7A37" w:rsidRPr="008E0234" w:rsidRDefault="00AB7A37" w:rsidP="00AB7A37">
      <w:pPr>
        <w:rPr>
          <w:rFonts w:ascii="LM Roman 10" w:hAnsi="LM Roman 10"/>
          <w:b/>
          <w:bCs/>
        </w:rPr>
      </w:pPr>
      <w:r w:rsidRPr="008E0234">
        <w:rPr>
          <w:rFonts w:ascii="LM Roman 10" w:hAnsi="LM Roman 10"/>
          <w:b/>
          <w:bCs/>
        </w:rPr>
        <w:t xml:space="preserve">Supplementary Figure </w:t>
      </w:r>
      <w:r>
        <w:rPr>
          <w:rFonts w:ascii="LM Roman 10" w:hAnsi="LM Roman 10"/>
          <w:b/>
          <w:bCs/>
        </w:rPr>
        <w:t>5</w:t>
      </w:r>
    </w:p>
    <w:p w14:paraId="4B02ACDE" w14:textId="1DF392C5" w:rsidR="00AB7A37" w:rsidRDefault="00AB7A37" w:rsidP="00AB7A37">
      <w:pPr>
        <w:rPr>
          <w:rFonts w:ascii="LM Roman 10" w:hAnsi="LM Roman 10"/>
        </w:rPr>
      </w:pPr>
      <w:r>
        <w:rPr>
          <w:rFonts w:ascii="LM Roman 10" w:hAnsi="LM Roman 10"/>
          <w:color w:val="0070C0"/>
        </w:rPr>
        <w:t xml:space="preserve">S. </w:t>
      </w: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5a-l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>
        <w:rPr>
          <w:rFonts w:ascii="LM Roman 10" w:hAnsi="LM Roman 10"/>
        </w:rPr>
        <w:t>S_Fig</w:t>
      </w:r>
      <w:r>
        <w:rPr>
          <w:rFonts w:ascii="LM Roman 10" w:hAnsi="LM Roman 10"/>
        </w:rPr>
        <w:t>5.</w:t>
      </w:r>
      <w:r w:rsidRPr="008E0234">
        <w:rPr>
          <w:rFonts w:ascii="LM Roman 10" w:hAnsi="LM Roman 10"/>
        </w:rPr>
        <w:t xml:space="preserve">m’. </w:t>
      </w:r>
    </w:p>
    <w:p w14:paraId="1CDA8EAE" w14:textId="77777777" w:rsidR="00AB7A37" w:rsidRDefault="00AB7A37" w:rsidP="00AB7A37">
      <w:pPr>
        <w:rPr>
          <w:rFonts w:ascii="LM Roman 10" w:hAnsi="LM Roman 10"/>
        </w:rPr>
      </w:pPr>
    </w:p>
    <w:p w14:paraId="0A022735" w14:textId="044AC566" w:rsidR="00AB7A37" w:rsidRPr="008E0234" w:rsidRDefault="00AB7A37" w:rsidP="00AB7A37">
      <w:pPr>
        <w:rPr>
          <w:rFonts w:ascii="LM Roman 10" w:hAnsi="LM Roman 10"/>
          <w:b/>
          <w:bCs/>
        </w:rPr>
      </w:pPr>
      <w:r w:rsidRPr="008E0234">
        <w:rPr>
          <w:rFonts w:ascii="LM Roman 10" w:hAnsi="LM Roman 10"/>
          <w:b/>
          <w:bCs/>
        </w:rPr>
        <w:t xml:space="preserve">Supplementary Figure </w:t>
      </w:r>
      <w:r>
        <w:rPr>
          <w:rFonts w:ascii="LM Roman 10" w:hAnsi="LM Roman 10"/>
          <w:b/>
          <w:bCs/>
        </w:rPr>
        <w:t>6-8</w:t>
      </w:r>
    </w:p>
    <w:p w14:paraId="0FA6C5FE" w14:textId="3B234637" w:rsidR="00AB7A37" w:rsidRDefault="00AB7A37" w:rsidP="00AB7A37">
      <w:pPr>
        <w:rPr>
          <w:rFonts w:ascii="LM Roman 10" w:hAnsi="LM Roman 10"/>
        </w:rPr>
      </w:pPr>
      <w:r>
        <w:rPr>
          <w:rFonts w:ascii="LM Roman 10" w:hAnsi="LM Roman 10"/>
          <w:color w:val="0070C0"/>
        </w:rPr>
        <w:t>All Case Studies:</w:t>
      </w:r>
      <w:r w:rsidRPr="00E52613">
        <w:rPr>
          <w:rFonts w:ascii="LM Roman 10" w:hAnsi="LM Roman 10"/>
          <w:color w:val="0070C0"/>
        </w:rPr>
        <w:t xml:space="preserve">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>
        <w:rPr>
          <w:rFonts w:ascii="LM Roman 10" w:hAnsi="LM Roman 10"/>
        </w:rPr>
        <w:t>Fig5_</w:t>
      </w:r>
      <w:r w:rsidRPr="008E0234">
        <w:rPr>
          <w:rFonts w:ascii="LM Roman 10" w:hAnsi="LM Roman 10"/>
        </w:rPr>
        <w:t>Case_Studies.m’.</w:t>
      </w:r>
    </w:p>
    <w:p w14:paraId="744525D8" w14:textId="77777777" w:rsidR="00AB7A37" w:rsidRDefault="00AB7A37" w:rsidP="00AB7A37">
      <w:pPr>
        <w:rPr>
          <w:rFonts w:ascii="LM Roman 10" w:hAnsi="LM Roman 10"/>
          <w:b/>
          <w:bCs/>
        </w:rPr>
      </w:pPr>
    </w:p>
    <w:p w14:paraId="025A1EC2" w14:textId="75AC7659" w:rsidR="00AB7A37" w:rsidRPr="008E0234" w:rsidRDefault="00AB7A37" w:rsidP="00AB7A37">
      <w:pPr>
        <w:rPr>
          <w:rFonts w:ascii="LM Roman 10" w:hAnsi="LM Roman 10"/>
          <w:b/>
          <w:bCs/>
        </w:rPr>
      </w:pPr>
      <w:r w:rsidRPr="008E0234">
        <w:rPr>
          <w:rFonts w:ascii="LM Roman 10" w:hAnsi="LM Roman 10"/>
          <w:b/>
          <w:bCs/>
        </w:rPr>
        <w:t xml:space="preserve">Supplementary Figure </w:t>
      </w:r>
      <w:r>
        <w:rPr>
          <w:rFonts w:ascii="LM Roman 10" w:hAnsi="LM Roman 10"/>
          <w:b/>
          <w:bCs/>
        </w:rPr>
        <w:t>9</w:t>
      </w:r>
    </w:p>
    <w:p w14:paraId="565A9E8A" w14:textId="534971E3" w:rsidR="00AB7A37" w:rsidRDefault="00AB7A37" w:rsidP="00AB7A37">
      <w:pPr>
        <w:rPr>
          <w:rFonts w:ascii="LM Roman 10" w:hAnsi="LM Roman 10"/>
        </w:rPr>
      </w:pPr>
      <w:r>
        <w:rPr>
          <w:rFonts w:ascii="LM Roman 10" w:hAnsi="LM Roman 10"/>
          <w:color w:val="0070C0"/>
        </w:rPr>
        <w:t xml:space="preserve">S. </w:t>
      </w: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9a-c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>
        <w:rPr>
          <w:rFonts w:ascii="LM Roman 10" w:hAnsi="LM Roman 10"/>
        </w:rPr>
        <w:t>S_Fig</w:t>
      </w:r>
      <w:r>
        <w:rPr>
          <w:rFonts w:ascii="LM Roman 10" w:hAnsi="LM Roman 10"/>
        </w:rPr>
        <w:t>9</w:t>
      </w:r>
      <w:r>
        <w:rPr>
          <w:rFonts w:ascii="LM Roman 10" w:hAnsi="LM Roman 10"/>
        </w:rPr>
        <w:t>.</w:t>
      </w:r>
      <w:r w:rsidRPr="008E0234">
        <w:rPr>
          <w:rFonts w:ascii="LM Roman 10" w:hAnsi="LM Roman 10"/>
        </w:rPr>
        <w:t xml:space="preserve">m’. </w:t>
      </w:r>
    </w:p>
    <w:p w14:paraId="63A31499" w14:textId="77777777" w:rsidR="00AB7A37" w:rsidRDefault="00AB7A37" w:rsidP="00AB7A37">
      <w:pPr>
        <w:rPr>
          <w:rFonts w:ascii="LM Roman 10" w:hAnsi="LM Roman 10"/>
        </w:rPr>
      </w:pPr>
    </w:p>
    <w:p w14:paraId="3757ECDB" w14:textId="09A31F87" w:rsidR="00AB7A37" w:rsidRPr="008E0234" w:rsidRDefault="00AB7A37" w:rsidP="00AB7A37">
      <w:pPr>
        <w:rPr>
          <w:rFonts w:ascii="LM Roman 10" w:hAnsi="LM Roman 10"/>
          <w:b/>
          <w:bCs/>
        </w:rPr>
      </w:pPr>
      <w:r w:rsidRPr="008E0234">
        <w:rPr>
          <w:rFonts w:ascii="LM Roman 10" w:hAnsi="LM Roman 10"/>
          <w:b/>
          <w:bCs/>
        </w:rPr>
        <w:t xml:space="preserve">Supplementary Figure </w:t>
      </w:r>
      <w:r>
        <w:rPr>
          <w:rFonts w:ascii="LM Roman 10" w:hAnsi="LM Roman 10"/>
          <w:b/>
          <w:bCs/>
        </w:rPr>
        <w:t>10</w:t>
      </w:r>
    </w:p>
    <w:p w14:paraId="43265544" w14:textId="5EDEA1D7" w:rsidR="00AB7A37" w:rsidRDefault="00AB7A37" w:rsidP="00AB7A37">
      <w:pPr>
        <w:rPr>
          <w:rFonts w:ascii="LM Roman 10" w:hAnsi="LM Roman 10"/>
        </w:rPr>
      </w:pPr>
      <w:r>
        <w:rPr>
          <w:rFonts w:ascii="LM Roman 10" w:hAnsi="LM Roman 10"/>
          <w:color w:val="0070C0"/>
        </w:rPr>
        <w:t xml:space="preserve">S. </w:t>
      </w: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10</w:t>
      </w:r>
      <w:proofErr w:type="gramStart"/>
      <w:r>
        <w:rPr>
          <w:rFonts w:ascii="LM Roman 10" w:hAnsi="LM Roman 10"/>
          <w:color w:val="0070C0"/>
        </w:rPr>
        <w:t>a</w:t>
      </w:r>
      <w:r>
        <w:rPr>
          <w:rFonts w:ascii="LM Roman 10" w:hAnsi="LM Roman 10"/>
          <w:color w:val="0070C0"/>
        </w:rPr>
        <w:t>,b</w:t>
      </w:r>
      <w:proofErr w:type="gramEnd"/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>
        <w:rPr>
          <w:rFonts w:ascii="LM Roman 10" w:hAnsi="LM Roman 10"/>
        </w:rPr>
        <w:t>Fig1e</w:t>
      </w:r>
      <w:r>
        <w:rPr>
          <w:rFonts w:ascii="LM Roman 10" w:hAnsi="LM Roman 10"/>
        </w:rPr>
        <w:t>.</w:t>
      </w:r>
      <w:r w:rsidRPr="008E0234">
        <w:rPr>
          <w:rFonts w:ascii="LM Roman 10" w:hAnsi="LM Roman 10"/>
        </w:rPr>
        <w:t>m’</w:t>
      </w:r>
      <w:r>
        <w:rPr>
          <w:rFonts w:ascii="LM Roman 10" w:hAnsi="LM Roman 10"/>
        </w:rPr>
        <w:t>, with different variables (see table above)</w:t>
      </w:r>
    </w:p>
    <w:p w14:paraId="1787D29B" w14:textId="43A2FD5D" w:rsidR="00AB7A37" w:rsidRDefault="00AB7A37" w:rsidP="00AB7A37">
      <w:pPr>
        <w:rPr>
          <w:rFonts w:ascii="LM Roman 10" w:hAnsi="LM Roman 10"/>
        </w:rPr>
      </w:pPr>
      <w:r>
        <w:rPr>
          <w:rFonts w:ascii="LM Roman 10" w:hAnsi="LM Roman 10"/>
          <w:color w:val="0070C0"/>
        </w:rPr>
        <w:t xml:space="preserve">S. </w:t>
      </w: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10</w:t>
      </w:r>
      <w:proofErr w:type="gramStart"/>
      <w:r>
        <w:rPr>
          <w:rFonts w:ascii="LM Roman 10" w:hAnsi="LM Roman 10"/>
          <w:color w:val="0070C0"/>
        </w:rPr>
        <w:t>c,d</w:t>
      </w:r>
      <w:proofErr w:type="gramEnd"/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>
        <w:rPr>
          <w:rFonts w:ascii="LM Roman 10" w:hAnsi="LM Roman 10"/>
        </w:rPr>
        <w:t>S_Fig</w:t>
      </w:r>
      <w:r>
        <w:rPr>
          <w:rFonts w:ascii="LM Roman 10" w:hAnsi="LM Roman 10"/>
        </w:rPr>
        <w:t>10</w:t>
      </w:r>
      <w:r>
        <w:rPr>
          <w:rFonts w:ascii="LM Roman 10" w:hAnsi="LM Roman 10"/>
        </w:rPr>
        <w:t>.</w:t>
      </w:r>
      <w:r w:rsidRPr="008E0234">
        <w:rPr>
          <w:rFonts w:ascii="LM Roman 10" w:hAnsi="LM Roman 10"/>
        </w:rPr>
        <w:t>m’.</w:t>
      </w:r>
    </w:p>
    <w:p w14:paraId="20FD7AAC" w14:textId="77777777" w:rsidR="00AB7A37" w:rsidRDefault="00AB7A37" w:rsidP="00AB7A37">
      <w:pPr>
        <w:rPr>
          <w:rFonts w:ascii="LM Roman 10" w:hAnsi="LM Roman 10"/>
        </w:rPr>
      </w:pPr>
    </w:p>
    <w:p w14:paraId="60383C02" w14:textId="39E06C3E" w:rsidR="00CE5902" w:rsidRPr="008E0234" w:rsidRDefault="00CE5902" w:rsidP="00CE5902">
      <w:pPr>
        <w:rPr>
          <w:rFonts w:ascii="LM Roman 10" w:hAnsi="LM Roman 10"/>
          <w:b/>
          <w:bCs/>
        </w:rPr>
      </w:pPr>
      <w:r w:rsidRPr="008E0234">
        <w:rPr>
          <w:rFonts w:ascii="LM Roman 10" w:hAnsi="LM Roman 10"/>
          <w:b/>
          <w:bCs/>
        </w:rPr>
        <w:t xml:space="preserve">Supplementary Figure </w:t>
      </w:r>
      <w:r>
        <w:rPr>
          <w:rFonts w:ascii="LM Roman 10" w:hAnsi="LM Roman 10"/>
          <w:b/>
          <w:bCs/>
        </w:rPr>
        <w:t>1</w:t>
      </w:r>
      <w:r w:rsidRPr="008E0234">
        <w:rPr>
          <w:rFonts w:ascii="LM Roman 10" w:hAnsi="LM Roman 10"/>
          <w:b/>
          <w:bCs/>
        </w:rPr>
        <w:t>2</w:t>
      </w:r>
    </w:p>
    <w:p w14:paraId="686305BF" w14:textId="7EF04E58" w:rsidR="00CE5902" w:rsidRDefault="00CE5902" w:rsidP="00CE5902">
      <w:pPr>
        <w:rPr>
          <w:rFonts w:ascii="LM Roman 10" w:hAnsi="LM Roman 10"/>
        </w:rPr>
      </w:pPr>
      <w:r>
        <w:rPr>
          <w:rFonts w:ascii="LM Roman 10" w:hAnsi="LM Roman 10"/>
          <w:color w:val="0070C0"/>
        </w:rPr>
        <w:t xml:space="preserve">S. </w:t>
      </w:r>
      <w:r w:rsidRPr="00E52613">
        <w:rPr>
          <w:rFonts w:ascii="LM Roman 10" w:hAnsi="LM Roman 10"/>
          <w:color w:val="0070C0"/>
        </w:rPr>
        <w:t xml:space="preserve">Figure </w:t>
      </w:r>
      <w:r>
        <w:rPr>
          <w:rFonts w:ascii="LM Roman 10" w:hAnsi="LM Roman 10"/>
          <w:color w:val="0070C0"/>
        </w:rPr>
        <w:t>1</w:t>
      </w:r>
      <w:r>
        <w:rPr>
          <w:rFonts w:ascii="LM Roman 10" w:hAnsi="LM Roman 10"/>
          <w:color w:val="0070C0"/>
        </w:rPr>
        <w:t>2</w:t>
      </w:r>
      <w:r>
        <w:rPr>
          <w:rFonts w:ascii="LM Roman 10" w:hAnsi="LM Roman 10"/>
          <w:color w:val="0070C0"/>
        </w:rPr>
        <w:t>a-x</w:t>
      </w:r>
      <w:r w:rsidRPr="00E52613">
        <w:rPr>
          <w:rFonts w:ascii="LM Roman 10" w:hAnsi="LM Roman 10"/>
          <w:color w:val="0070C0"/>
        </w:rPr>
        <w:t xml:space="preserve">: </w:t>
      </w:r>
      <w:r>
        <w:rPr>
          <w:rFonts w:ascii="LM Roman 10" w:hAnsi="LM Roman 10"/>
        </w:rPr>
        <w:t>R</w:t>
      </w:r>
      <w:r w:rsidRPr="008E0234">
        <w:rPr>
          <w:rFonts w:ascii="LM Roman 10" w:hAnsi="LM Roman 10"/>
        </w:rPr>
        <w:t>eproduced by running the script ‘</w:t>
      </w:r>
      <w:r>
        <w:rPr>
          <w:rFonts w:ascii="LM Roman 10" w:hAnsi="LM Roman 10"/>
        </w:rPr>
        <w:t>S_Fig2.</w:t>
      </w:r>
      <w:r w:rsidRPr="008E0234">
        <w:rPr>
          <w:rFonts w:ascii="LM Roman 10" w:hAnsi="LM Roman 10"/>
        </w:rPr>
        <w:t>m’</w:t>
      </w:r>
      <w:r>
        <w:rPr>
          <w:rFonts w:ascii="LM Roman 10" w:hAnsi="LM Roman 10"/>
        </w:rPr>
        <w:t xml:space="preserve"> twice for two different variables</w:t>
      </w:r>
    </w:p>
    <w:p w14:paraId="00916BCE" w14:textId="57C014F1" w:rsidR="00CE5902" w:rsidRDefault="00CE5902" w:rsidP="00CE5902">
      <w:pPr>
        <w:rPr>
          <w:rFonts w:ascii="LM Roman 10" w:hAnsi="LM Roman 10"/>
        </w:rPr>
      </w:pPr>
      <w:r>
        <w:rPr>
          <w:rFonts w:ascii="LM Roman 10" w:hAnsi="LM Roman 10"/>
        </w:rPr>
        <w:tab/>
      </w:r>
      <w:r>
        <w:rPr>
          <w:rFonts w:ascii="LM Roman 10" w:hAnsi="LM Roman 10"/>
        </w:rPr>
        <w:tab/>
      </w:r>
      <w:r>
        <w:rPr>
          <w:rFonts w:ascii="LM Roman 10" w:hAnsi="LM Roman 10"/>
        </w:rPr>
        <w:t>combinations. Can turn one-to-one line ‘on;’ for left panels.</w:t>
      </w:r>
    </w:p>
    <w:p w14:paraId="55CE51BD" w14:textId="77777777" w:rsidR="00AB3453" w:rsidRDefault="00AB3453" w:rsidP="007909A7">
      <w:pPr>
        <w:rPr>
          <w:rFonts w:ascii="LM Roman 10" w:hAnsi="LM Roman 10"/>
        </w:rPr>
      </w:pPr>
    </w:p>
    <w:p w14:paraId="3439C2C1" w14:textId="77777777" w:rsidR="00AB3453" w:rsidRDefault="00AB3453" w:rsidP="007909A7">
      <w:pPr>
        <w:rPr>
          <w:rFonts w:ascii="LM Roman 10" w:hAnsi="LM Roman 10"/>
        </w:rPr>
      </w:pPr>
    </w:p>
    <w:p w14:paraId="0BF955D0" w14:textId="77777777" w:rsidR="00AB3453" w:rsidRDefault="00AB3453" w:rsidP="007909A7">
      <w:pPr>
        <w:rPr>
          <w:rFonts w:ascii="LM Roman 10" w:hAnsi="LM Roman 10"/>
        </w:rPr>
      </w:pPr>
    </w:p>
    <w:p w14:paraId="642C9F54" w14:textId="1EE9359B" w:rsidR="00AB3453" w:rsidRDefault="00AB3453">
      <w:pPr>
        <w:spacing w:after="160" w:line="278" w:lineRule="auto"/>
        <w:rPr>
          <w:rFonts w:ascii="LM Roman 10" w:hAnsi="LM Roman 10"/>
        </w:rPr>
      </w:pPr>
      <w:r>
        <w:rPr>
          <w:rFonts w:ascii="LM Roman 10" w:hAnsi="LM Roman 10"/>
        </w:rPr>
        <w:br w:type="page"/>
      </w:r>
    </w:p>
    <w:p w14:paraId="49FD770B" w14:textId="77777777" w:rsidR="00AB3453" w:rsidRPr="008E0234" w:rsidRDefault="00AB3453" w:rsidP="00AB3453">
      <w:pPr>
        <w:pStyle w:val="Heading2"/>
        <w:rPr>
          <w:rFonts w:ascii="LM Roman 10" w:hAnsi="LM Roman 10"/>
        </w:rPr>
      </w:pPr>
      <w:r>
        <w:rPr>
          <w:rFonts w:ascii="LM Roman 10" w:hAnsi="LM Roman 10"/>
        </w:rPr>
        <w:lastRenderedPageBreak/>
        <w:t xml:space="preserve">Complete </w:t>
      </w:r>
      <w:r w:rsidRPr="008E0234">
        <w:rPr>
          <w:rFonts w:ascii="LM Roman 10" w:hAnsi="LM Roman 10"/>
        </w:rPr>
        <w:t xml:space="preserve">Variable Inventory </w:t>
      </w:r>
    </w:p>
    <w:p w14:paraId="1BCCBA8A" w14:textId="77777777" w:rsidR="00AB3453" w:rsidRPr="008E0234" w:rsidRDefault="00AB3453" w:rsidP="00AB3453">
      <w:pPr>
        <w:keepNext/>
        <w:spacing w:after="200"/>
        <w:rPr>
          <w:rFonts w:ascii="LM Roman 10" w:hAnsi="LM Roman 10"/>
        </w:rPr>
      </w:pPr>
      <w:r>
        <w:rPr>
          <w:rFonts w:ascii="LM Roman 10" w:hAnsi="LM Roman 10"/>
          <w:color w:val="5B6573"/>
          <w:sz w:val="19"/>
        </w:rPr>
        <w:t>Ordered numerically. Include some old variables not used in analysis and not listed in the ‘Core Variable Inventory’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00"/>
        <w:gridCol w:w="6660"/>
        <w:gridCol w:w="1800"/>
      </w:tblGrid>
      <w:tr w:rsidR="00AB3453" w:rsidRPr="008E0234" w14:paraId="6CE193EE" w14:textId="77777777" w:rsidTr="00E1287E">
        <w:trPr>
          <w:tblHeader/>
        </w:trPr>
        <w:tc>
          <w:tcPr>
            <w:tcW w:w="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CF5E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b/>
                <w:color w:val="1F4D78"/>
                <w:sz w:val="20"/>
              </w:rPr>
              <w:t>Index</w:t>
            </w:r>
          </w:p>
        </w:tc>
        <w:tc>
          <w:tcPr>
            <w:tcW w:w="66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39556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b/>
                <w:color w:val="1F4D78"/>
                <w:sz w:val="20"/>
              </w:rPr>
              <w:t>Variable name</w:t>
            </w:r>
          </w:p>
        </w:tc>
        <w:tc>
          <w:tcPr>
            <w:tcW w:w="1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4D0F8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b/>
                <w:color w:val="1F4D78"/>
                <w:sz w:val="20"/>
              </w:rPr>
              <w:t>Units</w:t>
            </w:r>
          </w:p>
        </w:tc>
      </w:tr>
      <w:tr w:rsidR="00AB3453" w:rsidRPr="008E0234" w14:paraId="24633DD2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F5097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A2686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Depth Integrated Phytoplankton Biomass; 1-150m (ΣP)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4D74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</w:t>
            </w:r>
          </w:p>
        </w:tc>
      </w:tr>
      <w:tr w:rsidR="00AB3453" w:rsidRPr="008E0234" w14:paraId="1BD175BC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76D4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7AA95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Depth Integrated Zooplankton Biomass; 1-150m (Σ</w:t>
            </w:r>
            <w:r>
              <w:rPr>
                <w:rFonts w:ascii="LM Roman 10" w:hAnsi="LM Roman 10"/>
                <w:color w:val="000000"/>
                <w:sz w:val="19"/>
              </w:rPr>
              <w:t>Z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8110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</w:t>
            </w:r>
          </w:p>
        </w:tc>
      </w:tr>
      <w:tr w:rsidR="00AB3453" w:rsidRPr="008E0234" w14:paraId="2FF87F57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9E7860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CD4DD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Net Primary Production (NPP)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F01E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10614EA2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9FBA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827B6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Grazing Losses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(G)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83620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4FDEAB78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24AA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60204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Export Production (EP)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48332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0DEC774D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64E7B2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6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96DFB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Phytoplankton-specific Division Rate (</w:t>
            </w:r>
            <w:r w:rsidRPr="008E0234">
              <w:rPr>
                <w:rFonts w:ascii="Cambria" w:hAnsi="Cambria" w:cs="Cambria"/>
                <w:color w:val="000000"/>
                <w:sz w:val="19"/>
              </w:rPr>
              <w:t>μ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D199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4BBDA695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A9819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7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D55AC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Zooplankton-specific</w:t>
            </w:r>
            <w:r>
              <w:rPr>
                <w:rFonts w:ascii="LM Roman 10" w:hAnsi="LM Roman 10"/>
                <w:color w:val="000000"/>
                <w:sz w:val="19"/>
              </w:rPr>
              <w:t xml:space="preserve"> </w:t>
            </w:r>
            <w:r w:rsidRPr="008E0234">
              <w:rPr>
                <w:rFonts w:ascii="LM Roman 10" w:hAnsi="LM Roman 10"/>
                <w:color w:val="000000"/>
                <w:sz w:val="19"/>
              </w:rPr>
              <w:t>Grazing Rate (g)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C7CD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1CFAF476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C8C9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8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ACE0F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Grazing Secondary Production (GSP)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FCE52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16EFD5AE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1101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9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2DED5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Zooplankton Loss Rate (Z</w:t>
            </w:r>
            <w:r w:rsidRPr="008E0234">
              <w:rPr>
                <w:rFonts w:ascii="Segoe UI Symbol" w:hAnsi="Segoe UI Symbol" w:cs="Segoe UI Symbol"/>
                <w:color w:val="000000"/>
                <w:sz w:val="19"/>
              </w:rPr>
              <w:t>ₘ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3B45C1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2170AAA1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5428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10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56E50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Non-grazing Losses (NGL)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5BAEC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60E79150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4EB37C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11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88373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Specific Grazing Loss Rate (</w:t>
            </w:r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79FB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3349D75F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BE95BC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12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327CF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Small Phytoplankton Composition (</w:t>
            </w:r>
            <w:proofErr w:type="spellStart"/>
            <w:r w:rsidRPr="008E0234">
              <w:rPr>
                <w:rFonts w:ascii="LM Roman 10" w:hAnsi="LM Roman 10"/>
                <w:color w:val="000000"/>
                <w:sz w:val="19"/>
              </w:rPr>
              <w:t>f</w:t>
            </w:r>
            <w:r w:rsidRPr="008E0234">
              <w:rPr>
                <w:rFonts w:ascii="LM Roman 10" w:hAnsi="LM Roman 10"/>
                <w:color w:val="000000"/>
                <w:sz w:val="19"/>
                <w:vertAlign w:val="subscript"/>
              </w:rPr>
              <w:t>SP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9B1A3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%</w:t>
            </w:r>
          </w:p>
        </w:tc>
      </w:tr>
      <w:tr w:rsidR="00AB3453" w:rsidRPr="008E0234" w14:paraId="35580C0E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8291C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13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DE998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Small Zooplankton Composition (</w:t>
            </w:r>
            <w:proofErr w:type="spellStart"/>
            <w:r w:rsidRPr="008E0234">
              <w:rPr>
                <w:rFonts w:ascii="LM Roman 10" w:hAnsi="LM Roman 10"/>
                <w:color w:val="000000"/>
                <w:sz w:val="19"/>
              </w:rPr>
              <w:t>f</w:t>
            </w:r>
            <w:r w:rsidRPr="008E0234">
              <w:rPr>
                <w:rFonts w:ascii="LM Roman 10" w:hAnsi="LM Roman 10"/>
                <w:color w:val="000000"/>
                <w:sz w:val="19"/>
                <w:vertAlign w:val="subscript"/>
              </w:rPr>
              <w:t>SZ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E73E91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%</w:t>
            </w:r>
          </w:p>
        </w:tc>
      </w:tr>
      <w:tr w:rsidR="00AB3453" w:rsidRPr="008E0234" w14:paraId="132AB253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3449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14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AFD9D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Sea-surface Temperature (SST)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0690B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°C</w:t>
            </w:r>
          </w:p>
        </w:tc>
      </w:tr>
      <w:tr w:rsidR="00AB3453" w:rsidRPr="008E0234" w14:paraId="2D4E69D4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07E022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15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E6B38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Mixed-layer Depth (MLD)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D4084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</w:p>
        </w:tc>
      </w:tr>
      <w:tr w:rsidR="00AB3453" w:rsidRPr="008E0234" w14:paraId="6E0DA6BD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EC248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16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01CF2" w14:textId="77777777" w:rsidR="00AB3453" w:rsidRDefault="00AB3453" w:rsidP="00E1287E">
            <w:pPr>
              <w:rPr>
                <w:rFonts w:ascii="LM Roman 10" w:hAnsi="LM Roman 10"/>
                <w:color w:val="000000"/>
                <w:sz w:val="19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Phytoplankton-specific Loss Rate (l)</w:t>
            </w:r>
          </w:p>
          <w:p w14:paraId="0D53531F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Note: l = 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 xml:space="preserve">g   </w:t>
            </w:r>
            <w:proofErr w:type="gramStart"/>
            <w:r>
              <w:rPr>
                <w:rFonts w:ascii="LM Roman 10" w:hAnsi="LM Roman 10"/>
                <w:color w:val="000000"/>
                <w:sz w:val="19"/>
              </w:rPr>
              <w:t xml:space="preserve">+  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</w:t>
            </w:r>
            <w:proofErr w:type="spellEnd"/>
            <w:proofErr w:type="gramEnd"/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A8929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+</w:t>
            </w: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498F494A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29DB8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17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95576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Phytoplankton-specific Non-grazing Loss Rate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083DB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438DF3EB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FB88D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18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BD0AE8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Export Efficiency (e-rat)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80A3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B3453" w:rsidRPr="008E0234" w14:paraId="42022BF9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D360D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19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6726B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Ecosystem Efficiency (eco-rat)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D03EB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B3453" w:rsidRPr="008E0234" w14:paraId="1F89C1FF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DCC3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20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0553C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Surface Phytoplankton Concentration ([Phyto]</w:t>
            </w:r>
            <w:r w:rsidRPr="0089631B">
              <w:rPr>
                <w:rFonts w:ascii="LM Roman 10" w:hAnsi="LM Roman 10"/>
                <w:color w:val="000000"/>
                <w:sz w:val="19"/>
                <w:vertAlign w:val="subscript"/>
              </w:rPr>
              <w:t>Surf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2D74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</w:t>
            </w:r>
          </w:p>
        </w:tc>
      </w:tr>
      <w:tr w:rsidR="00AB3453" w:rsidRPr="008E0234" w14:paraId="1F6FE3D8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4093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21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423197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Deep Biomass Maximum Phytoplankton Concentration ([Phyto]</w:t>
            </w:r>
            <w:r w:rsidRPr="0089631B">
              <w:rPr>
                <w:rFonts w:ascii="LM Roman 10" w:hAnsi="LM Roman 10"/>
                <w:color w:val="000000"/>
                <w:sz w:val="19"/>
                <w:vertAlign w:val="subscript"/>
              </w:rPr>
              <w:t>DBM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5209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</w:t>
            </w:r>
          </w:p>
        </w:tc>
      </w:tr>
      <w:tr w:rsidR="00AB3453" w:rsidRPr="008E0234" w14:paraId="6F4B9A64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49589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22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967DC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Deep Biomass Maximum Depth (</w:t>
            </w:r>
            <w:r>
              <w:rPr>
                <w:rFonts w:ascii="LM Roman 10" w:hAnsi="LM Roman 10"/>
                <w:color w:val="000000"/>
                <w:sz w:val="19"/>
              </w:rPr>
              <w:t>Z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DBM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23A8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</w:p>
        </w:tc>
      </w:tr>
      <w:tr w:rsidR="00AB3453" w:rsidRPr="008E0234" w14:paraId="615632EE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ED042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23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85D67" w14:textId="77777777" w:rsidR="00AB3453" w:rsidRDefault="00AB3453" w:rsidP="00E1287E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(Zooplankton) </w:t>
            </w:r>
            <w:r w:rsidRPr="0089631B">
              <w:rPr>
                <w:rFonts w:ascii="LM Roman 10" w:hAnsi="LM Roman 10"/>
                <w:color w:val="000000"/>
                <w:sz w:val="19"/>
              </w:rPr>
              <w:t>Biomass-weighted</w:t>
            </w:r>
            <w:r>
              <w:rPr>
                <w:rFonts w:ascii="LM Roman 10" w:hAnsi="LM Roman 10"/>
                <w:color w:val="000000"/>
                <w:sz w:val="19"/>
              </w:rPr>
              <w:t xml:space="preserve"> Phytoplankton</w:t>
            </w:r>
            <w:r w:rsidRPr="0089631B">
              <w:rPr>
                <w:rFonts w:ascii="LM Roman 10" w:hAnsi="LM Roman 10"/>
                <w:color w:val="000000"/>
                <w:sz w:val="19"/>
              </w:rPr>
              <w:t xml:space="preserve"> </w:t>
            </w:r>
            <w:r>
              <w:rPr>
                <w:rFonts w:ascii="LM Roman 10" w:hAnsi="LM Roman 10"/>
                <w:color w:val="000000"/>
                <w:sz w:val="19"/>
              </w:rPr>
              <w:t>C</w:t>
            </w:r>
            <w:r w:rsidRPr="0089631B">
              <w:rPr>
                <w:rFonts w:ascii="LM Roman 10" w:hAnsi="LM Roman 10"/>
                <w:color w:val="000000"/>
                <w:sz w:val="19"/>
              </w:rPr>
              <w:t>oncentration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19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19"/>
                    </w:rPr>
                    <m:t>[Phyto])</m:t>
                  </m:r>
                </m:e>
              </m:acc>
            </m:oMath>
          </w:p>
          <w:p w14:paraId="7D6401B2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 Note: This is the phytoplankton 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concetration</w:t>
            </w:r>
            <w:proofErr w:type="spellEnd"/>
            <w:r>
              <w:rPr>
                <w:rFonts w:ascii="LM Roman 10" w:hAnsi="LM Roman 10"/>
                <w:color w:val="000000"/>
                <w:sz w:val="19"/>
              </w:rPr>
              <w:t xml:space="preserve"> the average zooplankton is exposed to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1FC3C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</w:t>
            </w:r>
          </w:p>
        </w:tc>
      </w:tr>
      <w:tr w:rsidR="00AB3453" w:rsidRPr="008E0234" w14:paraId="7B84AF31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CC9F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24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C4D64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Diazotroph Fraction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1AE3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B3453" w:rsidRPr="008E0234" w14:paraId="0BE9BEE0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1F4B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25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57064B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Diatom Fraction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97352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B3453" w:rsidRPr="008E0234" w14:paraId="156853A6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C3FB0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26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341224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Non-diatom Fraction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8A25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  <w:tr w:rsidR="00AB3453" w:rsidRPr="008E0234" w14:paraId="472BF1BF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DC6B1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27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C67C4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Temperature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g,T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5A08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0F037E76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607A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28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C04E49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Vertical Redistribution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g,VD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81E69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414AAE9C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71FF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29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19820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Community Composition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g,CC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5DE3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126DFD3D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196D36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lastRenderedPageBreak/>
              <w:t>30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FA8F5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Phytoplankton Biomass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proofErr w:type="gramEnd"/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P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1678B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288D1C8A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8DA6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31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FFD267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Zooplankton Biomass on 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g,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proofErr w:type="gramEnd"/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Z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76E3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737AA552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C8FB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32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1E7B9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Temperature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ng,T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D37D4C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1B2842F1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253D6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33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0EFE3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Vertical Redistribution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ng,VD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F80AD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633FA3CE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CE61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34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334E88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Community Composition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ng,CC</w:t>
            </w:r>
            <w:proofErr w:type="spellEnd"/>
            <w:proofErr w:type="gram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872F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67751A33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BFE8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35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FB7E9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Phytoplankton Biomass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proofErr w:type="gramEnd"/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P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F5B0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7A51CFBD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B08D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36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00D89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Zooplankton Biomass on </w:t>
            </w:r>
            <w:r w:rsidRPr="005B2571">
              <w:rPr>
                <w:rFonts w:ascii="LM Roman 10" w:hAnsi="LM Roman 10"/>
                <w:b/>
                <w:bCs/>
                <w:color w:val="000000"/>
                <w:sz w:val="19"/>
              </w:rPr>
              <w:t>Non</w:t>
            </w:r>
            <w:r>
              <w:rPr>
                <w:rFonts w:ascii="LM Roman 10" w:hAnsi="LM Roman 10"/>
                <w:color w:val="000000"/>
                <w:sz w:val="19"/>
              </w:rPr>
              <w:t>-Grazing Pressure (</w:t>
            </w:r>
            <w:proofErr w:type="spellStart"/>
            <w:proofErr w:type="gram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ng,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proofErr w:type="gramEnd"/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Z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3EEED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6C38C8F8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B771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37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4FA6E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Temperature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T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853E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507149AF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2C76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38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9B20A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Vertical Redistribution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VD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FCC6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5EAFEFCA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4963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39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48FEF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Community Composition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CC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27B4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5F32CD54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EFD8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40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152D9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Phytoplankton Biomass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P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4461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7C28A278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C06F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41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386A5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Direct Effect of Zooplankton Biomass on Loss Rates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l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Σ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Z</w:t>
            </w:r>
            <w:proofErr w:type="spellEnd"/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1572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7F4D377E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EDBDB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42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50E4B" w14:textId="77777777" w:rsidR="00AB3453" w:rsidRPr="005B2571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Dilution Length Scale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(D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L</w:t>
            </w:r>
            <w:r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23F2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</w:p>
        </w:tc>
      </w:tr>
      <w:tr w:rsidR="00AB3453" w:rsidRPr="008E0234" w14:paraId="46C4D6D3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56E0CC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43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ACDE6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Encounter Index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(1/D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L</w:t>
            </w:r>
            <w:r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9B796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3A60E6FE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2349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44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974AE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Clearance Rate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</w:t>
            </w:r>
            <w:r w:rsidRPr="005B2571">
              <w:rPr>
                <w:rFonts w:ascii="Cambria" w:hAnsi="Cambria" w:cs="Cambria"/>
                <w:color w:val="000000"/>
                <w:sz w:val="19"/>
              </w:rPr>
              <w:t>ε</w:t>
            </w:r>
            <w:r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E048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 mmol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6297A4AA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A7557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45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C466FF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Direct Effect of Vertical Redistribution on </w:t>
            </w:r>
            <w:r w:rsidRPr="008E0234">
              <w:rPr>
                <w:rFonts w:ascii="LM Roman 10" w:hAnsi="LM Roman 10"/>
                <w:color w:val="000000"/>
                <w:sz w:val="19"/>
              </w:rPr>
              <w:t>Clearance Rate</w:t>
            </w:r>
            <w:r>
              <w:rPr>
                <w:rFonts w:ascii="LM Roman 10" w:hAnsi="LM Roman 10"/>
                <w:color w:val="000000"/>
                <w:sz w:val="19"/>
              </w:rPr>
              <w:t>s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(</w:t>
            </w:r>
            <w:proofErr w:type="spellStart"/>
            <w:r>
              <w:t>ε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VD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FF6A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 mmol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17E54CD6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4E8CB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46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B3A82F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Mean Phytoplankton Concentration within the MLD ([Phy</w:t>
            </w:r>
            <w:r>
              <w:rPr>
                <w:rFonts w:ascii="LM Roman 10" w:hAnsi="LM Roman 10"/>
                <w:color w:val="000000"/>
                <w:sz w:val="19"/>
              </w:rPr>
              <w:t>to</w:t>
            </w:r>
            <w:r w:rsidRPr="008E0234">
              <w:rPr>
                <w:rFonts w:ascii="LM Roman 10" w:hAnsi="LM Roman 10"/>
                <w:color w:val="000000"/>
                <w:sz w:val="19"/>
              </w:rPr>
              <w:t>]</w:t>
            </w:r>
            <w:r w:rsidRPr="005B2571">
              <w:rPr>
                <w:rFonts w:ascii="LM Roman 10" w:hAnsi="LM Roman 10"/>
                <w:color w:val="000000"/>
                <w:sz w:val="19"/>
                <w:vertAlign w:val="subscript"/>
              </w:rPr>
              <w:t>MLD</w:t>
            </w:r>
            <w:r w:rsidRPr="008E0234"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7F741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³</w:t>
            </w:r>
          </w:p>
        </w:tc>
      </w:tr>
      <w:tr w:rsidR="00AB3453" w:rsidRPr="008E0234" w14:paraId="5E1A32BA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16783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47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CE827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Indirect interaction Effects on Loss Rates (l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int</w:t>
            </w:r>
            <w:r>
              <w:rPr>
                <w:rFonts w:ascii="LM Roman 10" w:hAnsi="LM Roman 10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52F8A8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36A38FA9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8E06A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48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609FE" w14:textId="77777777" w:rsidR="00AB3453" w:rsidRPr="00746FDD" w:rsidRDefault="00AB3453" w:rsidP="00E1287E">
            <w:pPr>
              <w:rPr>
                <w:rFonts w:ascii="LM Roman 10" w:hAnsi="LM Roman 10"/>
                <w:color w:val="000000"/>
                <w:sz w:val="19"/>
              </w:rPr>
            </w:pPr>
            <w:r>
              <w:rPr>
                <w:rFonts w:ascii="LM Roman 10" w:hAnsi="LM Roman 10"/>
                <w:color w:val="000000"/>
                <w:sz w:val="19"/>
              </w:rPr>
              <w:t>Indirect interaction Effects on Loss Rates (l</w:t>
            </w:r>
            <w:r w:rsidRPr="00746FDD">
              <w:rPr>
                <w:rFonts w:ascii="LM Roman 10" w:hAnsi="LM Roman 10"/>
                <w:color w:val="000000"/>
                <w:sz w:val="19"/>
              </w:rPr>
              <w:t>int)</w:t>
            </w:r>
          </w:p>
          <w:p w14:paraId="649A13B0" w14:textId="77777777" w:rsidR="00AB3453" w:rsidRPr="00746FDD" w:rsidRDefault="00AB3453" w:rsidP="00E1287E">
            <w:pPr>
              <w:rPr>
                <w:rFonts w:ascii="LM Roman 10" w:hAnsi="LM Roman 10"/>
                <w:color w:val="000000"/>
                <w:sz w:val="19"/>
              </w:rPr>
            </w:pPr>
            <w:r w:rsidRPr="00746FDD">
              <w:rPr>
                <w:rFonts w:ascii="LM Roman 10" w:hAnsi="LM Roman 10"/>
                <w:color w:val="000000"/>
                <w:sz w:val="19"/>
              </w:rPr>
              <w:t xml:space="preserve"> Note. Relative change (*_pc) computed as magnitude share</w:t>
            </w:r>
            <w:r>
              <w:rPr>
                <w:rFonts w:ascii="LM Roman 10" w:hAnsi="LM Roman 10"/>
                <w:color w:val="000000"/>
                <w:sz w:val="19"/>
              </w:rPr>
              <w:t xml:space="preserve"> here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22C8B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638F798B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CB24F4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49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58751" w14:textId="77777777" w:rsidR="00AB3453" w:rsidRPr="00746FDD" w:rsidRDefault="00AB3453" w:rsidP="00E1287E">
            <w:pPr>
              <w:rPr>
                <w:rFonts w:ascii="LM Roman 10" w:hAnsi="LM Roman 10"/>
              </w:rPr>
            </w:pPr>
            <w:proofErr w:type="spellStart"/>
            <w:r w:rsidRPr="008E0234">
              <w:rPr>
                <w:rFonts w:ascii="LM Roman 10" w:hAnsi="LM Roman 10"/>
                <w:color w:val="000000"/>
                <w:sz w:val="19"/>
              </w:rPr>
              <w:t>Mesozooplankton</w:t>
            </w:r>
            <w:proofErr w:type="spellEnd"/>
            <w:r w:rsidRPr="008E0234">
              <w:rPr>
                <w:rFonts w:ascii="LM Roman 10" w:hAnsi="LM Roman 10"/>
                <w:color w:val="000000"/>
                <w:sz w:val="19"/>
              </w:rPr>
              <w:t xml:space="preserve"> Assimilation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</w:t>
            </w:r>
            <w:proofErr w:type="spellStart"/>
            <w:r>
              <w:rPr>
                <w:rFonts w:ascii="LM Roman 10" w:hAnsi="LM Roman 10"/>
                <w:color w:val="000000"/>
                <w:sz w:val="19"/>
              </w:rPr>
              <w:t>GSP</w:t>
            </w:r>
            <w:r>
              <w:rPr>
                <w:rFonts w:ascii="LM Roman 10" w:hAnsi="LM Roman 10"/>
                <w:color w:val="000000"/>
                <w:sz w:val="19"/>
                <w:vertAlign w:val="subscript"/>
              </w:rPr>
              <w:t>Meso</w:t>
            </w:r>
            <w:proofErr w:type="spellEnd"/>
            <w:r>
              <w:rPr>
                <w:rFonts w:ascii="LM Roman 10" w:hAnsi="LM Roman 10"/>
                <w:color w:val="000000"/>
                <w:sz w:val="19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53719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2367E47C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6C3EF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50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753A8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 xml:space="preserve">Trophic </w:t>
            </w:r>
            <w:proofErr w:type="gramStart"/>
            <w:r>
              <w:rPr>
                <w:rFonts w:ascii="LM Roman 10" w:hAnsi="LM Roman 10"/>
                <w:color w:val="000000"/>
                <w:sz w:val="19"/>
              </w:rPr>
              <w:t>Transfer  (</w:t>
            </w:r>
            <w:proofErr w:type="gramEnd"/>
            <w:r>
              <w:rPr>
                <w:rFonts w:ascii="LM Roman 10" w:hAnsi="LM Roman 10"/>
                <w:color w:val="000000"/>
                <w:sz w:val="19"/>
              </w:rPr>
              <w:t>TT)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137D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3175F303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B5376C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51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1C03ED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>
              <w:rPr>
                <w:rFonts w:ascii="LM Roman 10" w:hAnsi="LM Roman 10"/>
                <w:color w:val="000000"/>
                <w:sz w:val="19"/>
              </w:rPr>
              <w:t>Trophic Transfer (incl. Quadratic</w:t>
            </w:r>
            <w:r w:rsidRPr="008E0234">
              <w:rPr>
                <w:rFonts w:ascii="LM Roman 10" w:hAnsi="LM Roman 10"/>
                <w:color w:val="000000"/>
                <w:sz w:val="19"/>
              </w:rPr>
              <w:t xml:space="preserve"> Microzooplankton</w:t>
            </w:r>
            <w:r>
              <w:rPr>
                <w:rFonts w:ascii="LM Roman 10" w:hAnsi="LM Roman 10"/>
                <w:color w:val="000000"/>
                <w:sz w:val="19"/>
              </w:rPr>
              <w:t xml:space="preserve"> Mortality)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F5ED5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 d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¹</w:t>
            </w:r>
          </w:p>
        </w:tc>
      </w:tr>
      <w:tr w:rsidR="00AB3453" w:rsidRPr="008E0234" w14:paraId="67945DCA" w14:textId="77777777" w:rsidTr="00E1287E">
        <w:tc>
          <w:tcPr>
            <w:tcW w:w="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F88792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52</w:t>
            </w:r>
          </w:p>
        </w:tc>
        <w:tc>
          <w:tcPr>
            <w:tcW w:w="6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59879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Total Plankton Biomass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</w:t>
            </w:r>
            <w:proofErr w:type="spellStart"/>
            <w:r w:rsidRPr="008E0234">
              <w:rPr>
                <w:rFonts w:ascii="LM Roman 10" w:hAnsi="LM Roman 10"/>
                <w:color w:val="000000"/>
                <w:sz w:val="19"/>
              </w:rPr>
              <w:t>Σ</w:t>
            </w:r>
            <w:r>
              <w:rPr>
                <w:rFonts w:ascii="LM Roman 10" w:hAnsi="LM Roman 10"/>
                <w:color w:val="000000"/>
                <w:sz w:val="19"/>
              </w:rPr>
              <w:t>Biomass</w:t>
            </w:r>
            <w:proofErr w:type="spellEnd"/>
            <w:r>
              <w:rPr>
                <w:rFonts w:ascii="LM Roman 10" w:hAnsi="LM Roman 10"/>
                <w:color w:val="000000"/>
                <w:sz w:val="19"/>
              </w:rPr>
              <w:t xml:space="preserve">) </w:t>
            </w:r>
          </w:p>
        </w:tc>
        <w:tc>
          <w:tcPr>
            <w:tcW w:w="18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6728C8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mmol m</w:t>
            </w:r>
            <w:r w:rsidRPr="008E0234">
              <w:rPr>
                <w:rFonts w:ascii="Cambria Math" w:hAnsi="Cambria Math" w:cs="Cambria Math"/>
                <w:color w:val="000000"/>
                <w:sz w:val="19"/>
              </w:rPr>
              <w:t>⁻</w:t>
            </w:r>
            <w:r w:rsidRPr="008E0234">
              <w:rPr>
                <w:rFonts w:ascii="LM Roman 10" w:hAnsi="LM Roman 10"/>
                <w:color w:val="000000"/>
                <w:sz w:val="19"/>
              </w:rPr>
              <w:t>²</w:t>
            </w:r>
          </w:p>
        </w:tc>
      </w:tr>
      <w:tr w:rsidR="00AB3453" w:rsidRPr="008E0234" w14:paraId="7BE04D9D" w14:textId="77777777" w:rsidTr="00E1287E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DF061E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53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FA90C8" w14:textId="77777777" w:rsidR="00AB3453" w:rsidRPr="008E0234" w:rsidRDefault="00AB3453" w:rsidP="00E1287E">
            <w:pPr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Trophic Transfer Efficiency</w:t>
            </w:r>
            <w:r>
              <w:rPr>
                <w:rFonts w:ascii="LM Roman 10" w:hAnsi="LM Roman 10"/>
                <w:color w:val="000000"/>
                <w:sz w:val="19"/>
              </w:rPr>
              <w:t xml:space="preserve"> (TTE)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10100" w14:textId="77777777" w:rsidR="00AB3453" w:rsidRPr="008E0234" w:rsidRDefault="00AB3453" w:rsidP="00E1287E">
            <w:pPr>
              <w:jc w:val="center"/>
              <w:rPr>
                <w:rFonts w:ascii="LM Roman 10" w:hAnsi="LM Roman 10"/>
              </w:rPr>
            </w:pPr>
            <w:r w:rsidRPr="008E0234">
              <w:rPr>
                <w:rFonts w:ascii="LM Roman 10" w:hAnsi="LM Roman 10"/>
                <w:color w:val="000000"/>
                <w:sz w:val="19"/>
              </w:rPr>
              <w:t>fraction</w:t>
            </w:r>
          </w:p>
        </w:tc>
      </w:tr>
    </w:tbl>
    <w:p w14:paraId="670E8076" w14:textId="77777777" w:rsidR="00AB3453" w:rsidRPr="008E0234" w:rsidRDefault="00AB3453" w:rsidP="00AB3453">
      <w:pPr>
        <w:rPr>
          <w:rFonts w:ascii="LM Roman 10" w:hAnsi="LM Roman 10"/>
        </w:rPr>
      </w:pPr>
    </w:p>
    <w:p w14:paraId="32631572" w14:textId="77777777" w:rsidR="00AB3453" w:rsidRPr="008E0234" w:rsidRDefault="00AB3453" w:rsidP="00AB3453">
      <w:pPr>
        <w:rPr>
          <w:rFonts w:ascii="LM Roman 10" w:hAnsi="LM Roman 10"/>
        </w:rPr>
      </w:pPr>
    </w:p>
    <w:p w14:paraId="73BA37D9" w14:textId="77777777" w:rsidR="00AB3453" w:rsidRPr="008E0234" w:rsidRDefault="00AB3453" w:rsidP="007909A7">
      <w:pPr>
        <w:rPr>
          <w:rFonts w:ascii="LM Roman 10" w:hAnsi="LM Roman 10"/>
        </w:rPr>
      </w:pPr>
    </w:p>
    <w:p w14:paraId="72805A7D" w14:textId="77777777" w:rsidR="007909A7" w:rsidRPr="008E0234" w:rsidRDefault="007909A7" w:rsidP="00534304">
      <w:pPr>
        <w:rPr>
          <w:rFonts w:ascii="LM Roman 10" w:hAnsi="LM Roman 10"/>
        </w:rPr>
      </w:pPr>
    </w:p>
    <w:sectPr w:rsidR="007909A7" w:rsidRPr="008E0234" w:rsidSect="007F15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M Roman 10">
    <w:panose1 w:val="00000500000000000000"/>
    <w:charset w:val="4D"/>
    <w:family w:val="auto"/>
    <w:notTrueType/>
    <w:pitch w:val="variable"/>
    <w:sig w:usb0="20000007" w:usb1="00000000" w:usb2="00000000" w:usb3="00000000" w:csb0="0000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654BBB"/>
    <w:multiLevelType w:val="hybridMultilevel"/>
    <w:tmpl w:val="BFA6BAB2"/>
    <w:lvl w:ilvl="0" w:tplc="76A86E88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152D7"/>
    <w:multiLevelType w:val="hybridMultilevel"/>
    <w:tmpl w:val="EA1A676C"/>
    <w:lvl w:ilvl="0" w:tplc="FC62FDA2">
      <w:start w:val="6"/>
      <w:numFmt w:val="bullet"/>
      <w:lvlText w:val="-"/>
      <w:lvlJc w:val="left"/>
      <w:pPr>
        <w:ind w:left="720" w:hanging="360"/>
      </w:pPr>
      <w:rPr>
        <w:rFonts w:ascii="LM Roman 10" w:eastAsia="Times New Roman" w:hAnsi="LM Roman 10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7471E"/>
    <w:multiLevelType w:val="hybridMultilevel"/>
    <w:tmpl w:val="0F36E7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C2C58"/>
    <w:multiLevelType w:val="hybridMultilevel"/>
    <w:tmpl w:val="AE22D9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83A33"/>
    <w:multiLevelType w:val="hybridMultilevel"/>
    <w:tmpl w:val="18E8DE32"/>
    <w:lvl w:ilvl="0" w:tplc="8EFE47BA">
      <w:start w:val="1"/>
      <w:numFmt w:val="bullet"/>
      <w:lvlText w:val="-"/>
      <w:lvlJc w:val="left"/>
      <w:pPr>
        <w:ind w:left="720" w:hanging="360"/>
      </w:pPr>
      <w:rPr>
        <w:rFonts w:ascii="LM Roman 10" w:eastAsia="Times New Roman" w:hAnsi="LM Roman 10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12F18"/>
    <w:multiLevelType w:val="hybridMultilevel"/>
    <w:tmpl w:val="0F36E7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500556">
    <w:abstractNumId w:val="0"/>
  </w:num>
  <w:num w:numId="2" w16cid:durableId="1993826496">
    <w:abstractNumId w:val="1"/>
  </w:num>
  <w:num w:numId="3" w16cid:durableId="2088575192">
    <w:abstractNumId w:val="4"/>
  </w:num>
  <w:num w:numId="4" w16cid:durableId="1634020950">
    <w:abstractNumId w:val="3"/>
  </w:num>
  <w:num w:numId="5" w16cid:durableId="717626807">
    <w:abstractNumId w:val="2"/>
  </w:num>
  <w:num w:numId="6" w16cid:durableId="178260865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06"/>
    <w:rsid w:val="00037E80"/>
    <w:rsid w:val="000766E9"/>
    <w:rsid w:val="000B7487"/>
    <w:rsid w:val="000B7BF0"/>
    <w:rsid w:val="000F6A65"/>
    <w:rsid w:val="00117636"/>
    <w:rsid w:val="001303AB"/>
    <w:rsid w:val="00166398"/>
    <w:rsid w:val="001F353B"/>
    <w:rsid w:val="002361BC"/>
    <w:rsid w:val="00260091"/>
    <w:rsid w:val="00311083"/>
    <w:rsid w:val="00325EC8"/>
    <w:rsid w:val="003634C1"/>
    <w:rsid w:val="00496278"/>
    <w:rsid w:val="004A1D32"/>
    <w:rsid w:val="00534304"/>
    <w:rsid w:val="005A11EE"/>
    <w:rsid w:val="005B2571"/>
    <w:rsid w:val="00746FDD"/>
    <w:rsid w:val="00774524"/>
    <w:rsid w:val="007909A7"/>
    <w:rsid w:val="007950C0"/>
    <w:rsid w:val="007F15EA"/>
    <w:rsid w:val="00823F16"/>
    <w:rsid w:val="008327E8"/>
    <w:rsid w:val="0089631B"/>
    <w:rsid w:val="008D0FA3"/>
    <w:rsid w:val="008E0234"/>
    <w:rsid w:val="008E3D98"/>
    <w:rsid w:val="00965A75"/>
    <w:rsid w:val="00A3199B"/>
    <w:rsid w:val="00A36666"/>
    <w:rsid w:val="00A47D4E"/>
    <w:rsid w:val="00A51D6E"/>
    <w:rsid w:val="00A7037A"/>
    <w:rsid w:val="00AB3453"/>
    <w:rsid w:val="00AB7A37"/>
    <w:rsid w:val="00C61CED"/>
    <w:rsid w:val="00C67A06"/>
    <w:rsid w:val="00C74FEF"/>
    <w:rsid w:val="00CE5902"/>
    <w:rsid w:val="00E52613"/>
    <w:rsid w:val="00EA7087"/>
    <w:rsid w:val="00EC3F85"/>
    <w:rsid w:val="00F073B4"/>
    <w:rsid w:val="00F1321A"/>
    <w:rsid w:val="00F62180"/>
    <w:rsid w:val="00F67CDB"/>
    <w:rsid w:val="00F8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F56AA"/>
  <w15:chartTrackingRefBased/>
  <w15:docId w15:val="{FE793D29-CC11-9D48-8A68-F6B7F004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304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A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A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A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A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7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A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A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A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21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18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963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yler.rohr@utas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2003</Words>
  <Characters>11638</Characters>
  <Application>Microsoft Office Word</Application>
  <DocSecurity>0</DocSecurity>
  <Lines>179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Rohr</dc:creator>
  <cp:keywords/>
  <dc:description/>
  <cp:lastModifiedBy>Tyler Rohr</cp:lastModifiedBy>
  <cp:revision>14</cp:revision>
  <dcterms:created xsi:type="dcterms:W3CDTF">2026-03-10T00:13:00Z</dcterms:created>
  <dcterms:modified xsi:type="dcterms:W3CDTF">2026-08-18T06:53:00Z</dcterms:modified>
</cp:coreProperties>
</file>